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5D261" w14:textId="77777777" w:rsidR="00B73244" w:rsidRPr="00B73244" w:rsidRDefault="00B73244" w:rsidP="00B73244">
      <w:pPr>
        <w:spacing w:after="0" w:line="240" w:lineRule="auto"/>
        <w:jc w:val="center"/>
        <w:rPr>
          <w:rFonts w:ascii="Times New Roman" w:eastAsia="Times New Roman" w:hAnsi="Times New Roman" w:cs="Times New Roman"/>
          <w:b/>
          <w:bCs/>
          <w:sz w:val="32"/>
          <w:szCs w:val="32"/>
          <w:vertAlign w:val="superscript"/>
          <w:lang w:eastAsia="ru-RU"/>
        </w:rPr>
      </w:pPr>
      <w:r w:rsidRPr="00B73244">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1DD498A0" w14:textId="77777777" w:rsidR="00B73244" w:rsidRPr="00B73244" w:rsidRDefault="00B73244" w:rsidP="00B73244">
      <w:pPr>
        <w:spacing w:after="0" w:line="240" w:lineRule="auto"/>
        <w:jc w:val="center"/>
        <w:rPr>
          <w:rFonts w:ascii="Times New Roman" w:eastAsia="Times New Roman" w:hAnsi="Times New Roman" w:cs="Times New Roman"/>
          <w:b/>
          <w:bCs/>
          <w:sz w:val="32"/>
          <w:szCs w:val="32"/>
          <w:vertAlign w:val="superscript"/>
          <w:lang w:eastAsia="ru-RU"/>
        </w:rPr>
      </w:pPr>
      <w:r w:rsidRPr="00B73244">
        <w:rPr>
          <w:rFonts w:ascii="Times New Roman" w:eastAsia="Times New Roman" w:hAnsi="Times New Roman" w:cs="Times New Roman"/>
          <w:b/>
          <w:bCs/>
          <w:sz w:val="32"/>
          <w:szCs w:val="32"/>
          <w:vertAlign w:val="superscript"/>
          <w:lang w:eastAsia="ru-RU"/>
        </w:rPr>
        <w:t xml:space="preserve"> высшего образования</w:t>
      </w:r>
    </w:p>
    <w:p w14:paraId="7FEFED3D" w14:textId="77777777" w:rsidR="00B73244" w:rsidRPr="00B73244" w:rsidRDefault="00B73244" w:rsidP="00B73244">
      <w:pPr>
        <w:spacing w:after="0" w:line="240" w:lineRule="auto"/>
        <w:jc w:val="center"/>
        <w:rPr>
          <w:rFonts w:ascii="Times New Roman" w:eastAsia="Times New Roman" w:hAnsi="Times New Roman" w:cs="Times New Roman"/>
          <w:b/>
          <w:bCs/>
          <w:sz w:val="32"/>
          <w:szCs w:val="32"/>
          <w:vertAlign w:val="superscript"/>
          <w:lang w:eastAsia="ru-RU"/>
        </w:rPr>
      </w:pPr>
      <w:r w:rsidRPr="00B73244">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326D496D" w14:textId="77777777" w:rsidR="00B73244" w:rsidRPr="00B73244" w:rsidRDefault="00B73244" w:rsidP="00B73244">
      <w:pPr>
        <w:spacing w:after="0" w:line="240" w:lineRule="auto"/>
        <w:rPr>
          <w:rFonts w:ascii="Times New Roman" w:eastAsia="Times New Roman" w:hAnsi="Times New Roman" w:cs="Times New Roman"/>
          <w:b/>
          <w:bCs/>
          <w:sz w:val="24"/>
          <w:szCs w:val="24"/>
          <w:lang w:eastAsia="ru-RU"/>
        </w:rPr>
      </w:pPr>
    </w:p>
    <w:p w14:paraId="25A6B5A3" w14:textId="77777777" w:rsidR="00B73244" w:rsidRPr="00B73244" w:rsidRDefault="00B73244" w:rsidP="00B73244">
      <w:pPr>
        <w:spacing w:after="0" w:line="240" w:lineRule="auto"/>
        <w:rPr>
          <w:rFonts w:ascii="Times New Roman" w:eastAsia="Times New Roman" w:hAnsi="Times New Roman" w:cs="Times New Roman"/>
          <w:b/>
          <w:bCs/>
          <w:sz w:val="24"/>
          <w:szCs w:val="24"/>
          <w:lang w:eastAsia="ru-RU"/>
        </w:rPr>
      </w:pPr>
    </w:p>
    <w:tbl>
      <w:tblPr>
        <w:tblW w:w="4253" w:type="dxa"/>
        <w:tblInd w:w="6237" w:type="dxa"/>
        <w:tblLook w:val="01E0" w:firstRow="1" w:lastRow="1" w:firstColumn="1" w:lastColumn="1" w:noHBand="0" w:noVBand="0"/>
      </w:tblPr>
      <w:tblGrid>
        <w:gridCol w:w="4253"/>
      </w:tblGrid>
      <w:tr w:rsidR="00B73244" w:rsidRPr="00B73244" w14:paraId="182B6BE8" w14:textId="77777777" w:rsidTr="00E423E0">
        <w:tc>
          <w:tcPr>
            <w:tcW w:w="4253" w:type="dxa"/>
          </w:tcPr>
          <w:p w14:paraId="7BF91122" w14:textId="77777777" w:rsidR="00E423E0" w:rsidRPr="00E423E0" w:rsidRDefault="00E423E0" w:rsidP="00E423E0">
            <w:pPr>
              <w:spacing w:after="0" w:line="240" w:lineRule="auto"/>
              <w:rPr>
                <w:rFonts w:ascii="Times New Roman" w:hAnsi="Times New Roman" w:cs="Times New Roman"/>
                <w:b/>
                <w:bCs/>
              </w:rPr>
            </w:pPr>
            <w:r w:rsidRPr="00E423E0">
              <w:rPr>
                <w:rFonts w:ascii="Times New Roman" w:hAnsi="Times New Roman" w:cs="Times New Roman"/>
                <w:b/>
                <w:bCs/>
              </w:rPr>
              <w:t>УТВЕРЖДЕНО</w:t>
            </w:r>
          </w:p>
          <w:p w14:paraId="1D133F7D" w14:textId="77777777" w:rsidR="00E423E0" w:rsidRPr="00E423E0" w:rsidRDefault="00E423E0" w:rsidP="00E423E0">
            <w:pPr>
              <w:spacing w:after="0" w:line="240" w:lineRule="auto"/>
              <w:rPr>
                <w:rFonts w:ascii="Times New Roman" w:hAnsi="Times New Roman" w:cs="Times New Roman"/>
                <w:b/>
                <w:bCs/>
              </w:rPr>
            </w:pPr>
            <w:r w:rsidRPr="00E423E0">
              <w:rPr>
                <w:rFonts w:ascii="Times New Roman" w:hAnsi="Times New Roman" w:cs="Times New Roman"/>
                <w:b/>
                <w:bCs/>
              </w:rPr>
              <w:t>Председатель УМС</w:t>
            </w:r>
          </w:p>
          <w:p w14:paraId="067754E3" w14:textId="77777777" w:rsidR="00E423E0" w:rsidRPr="00E423E0" w:rsidRDefault="00E423E0" w:rsidP="00E423E0">
            <w:pPr>
              <w:spacing w:after="0" w:line="240" w:lineRule="auto"/>
              <w:rPr>
                <w:rFonts w:ascii="Times New Roman" w:hAnsi="Times New Roman" w:cs="Times New Roman"/>
                <w:b/>
                <w:bCs/>
              </w:rPr>
            </w:pPr>
            <w:r w:rsidRPr="00E423E0">
              <w:rPr>
                <w:rFonts w:ascii="Times New Roman" w:hAnsi="Times New Roman" w:cs="Times New Roman"/>
                <w:b/>
                <w:bCs/>
              </w:rPr>
              <w:t>факультета государственной</w:t>
            </w:r>
          </w:p>
          <w:p w14:paraId="2B003DF7" w14:textId="77777777" w:rsidR="00E423E0" w:rsidRPr="00E423E0" w:rsidRDefault="00E423E0" w:rsidP="00E423E0">
            <w:pPr>
              <w:spacing w:after="0" w:line="240" w:lineRule="auto"/>
              <w:rPr>
                <w:rFonts w:ascii="Times New Roman" w:hAnsi="Times New Roman" w:cs="Times New Roman"/>
              </w:rPr>
            </w:pPr>
            <w:r w:rsidRPr="00E423E0">
              <w:rPr>
                <w:rFonts w:ascii="Times New Roman" w:hAnsi="Times New Roman" w:cs="Times New Roman"/>
                <w:b/>
                <w:bCs/>
              </w:rPr>
              <w:t>культурной политики</w:t>
            </w:r>
            <w:r w:rsidRPr="00E423E0">
              <w:rPr>
                <w:rFonts w:ascii="Times New Roman" w:hAnsi="Times New Roman" w:cs="Times New Roman"/>
              </w:rPr>
              <w:t xml:space="preserve"> </w:t>
            </w:r>
          </w:p>
          <w:p w14:paraId="4355FABB" w14:textId="77777777" w:rsidR="00E423E0" w:rsidRPr="00E423E0" w:rsidRDefault="00E423E0" w:rsidP="00E423E0">
            <w:pPr>
              <w:spacing w:after="0" w:line="240" w:lineRule="auto"/>
              <w:rPr>
                <w:rFonts w:ascii="Times New Roman" w:hAnsi="Times New Roman" w:cs="Times New Roman"/>
                <w:b/>
                <w:bCs/>
              </w:rPr>
            </w:pPr>
            <w:r w:rsidRPr="00E423E0">
              <w:rPr>
                <w:rFonts w:ascii="Times New Roman" w:hAnsi="Times New Roman" w:cs="Times New Roman"/>
                <w:b/>
                <w:bCs/>
              </w:rPr>
              <w:t xml:space="preserve">А.Ю. </w:t>
            </w:r>
            <w:proofErr w:type="spellStart"/>
            <w:r w:rsidRPr="00E423E0">
              <w:rPr>
                <w:rFonts w:ascii="Times New Roman" w:hAnsi="Times New Roman" w:cs="Times New Roman"/>
                <w:b/>
                <w:bCs/>
              </w:rPr>
              <w:t>Единак</w:t>
            </w:r>
            <w:proofErr w:type="spellEnd"/>
            <w:r w:rsidRPr="00E423E0">
              <w:rPr>
                <w:rFonts w:ascii="Times New Roman" w:hAnsi="Times New Roman" w:cs="Times New Roman"/>
                <w:b/>
                <w:bCs/>
              </w:rPr>
              <w:t xml:space="preserve"> </w:t>
            </w:r>
          </w:p>
          <w:p w14:paraId="298CC341" w14:textId="77777777" w:rsidR="00B73244" w:rsidRPr="00B73244" w:rsidRDefault="00B73244" w:rsidP="00B73244">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54D76E35" w14:textId="77777777" w:rsidR="00B73244" w:rsidRPr="00B73244" w:rsidRDefault="00B73244" w:rsidP="00B73244">
      <w:pPr>
        <w:spacing w:after="0" w:line="240" w:lineRule="auto"/>
        <w:rPr>
          <w:rFonts w:ascii="Times New Roman" w:eastAsia="Times New Roman" w:hAnsi="Times New Roman" w:cs="Times New Roman"/>
          <w:b/>
          <w:bCs/>
          <w:sz w:val="24"/>
          <w:szCs w:val="24"/>
          <w:lang w:eastAsia="ru-RU"/>
        </w:rPr>
      </w:pPr>
    </w:p>
    <w:p w14:paraId="67ABD9AB" w14:textId="77777777" w:rsidR="00B73244" w:rsidRPr="00B73244" w:rsidRDefault="00B73244" w:rsidP="00B73244">
      <w:pPr>
        <w:spacing w:after="0" w:line="240" w:lineRule="auto"/>
        <w:ind w:right="27"/>
        <w:rPr>
          <w:rFonts w:ascii="Times New Roman" w:eastAsia="Times New Roman" w:hAnsi="Times New Roman" w:cs="Times New Roman"/>
          <w:sz w:val="24"/>
          <w:szCs w:val="24"/>
          <w:lang w:eastAsia="ru-RU"/>
        </w:rPr>
      </w:pPr>
    </w:p>
    <w:p w14:paraId="46CA5CF9" w14:textId="77777777" w:rsidR="00B73244" w:rsidRPr="00B73244" w:rsidRDefault="00B73244" w:rsidP="00B73244">
      <w:pPr>
        <w:spacing w:after="0" w:line="240" w:lineRule="auto"/>
        <w:ind w:right="27"/>
        <w:rPr>
          <w:rFonts w:ascii="Times New Roman" w:eastAsia="Times New Roman" w:hAnsi="Times New Roman" w:cs="Times New Roman"/>
          <w:sz w:val="24"/>
          <w:szCs w:val="24"/>
          <w:lang w:eastAsia="ru-RU"/>
        </w:rPr>
      </w:pPr>
    </w:p>
    <w:p w14:paraId="5C5D8CDB" w14:textId="77777777" w:rsidR="00B73244" w:rsidRPr="00B73244" w:rsidRDefault="00B73244" w:rsidP="00B73244">
      <w:pPr>
        <w:spacing w:after="0" w:line="240" w:lineRule="auto"/>
        <w:ind w:right="27"/>
        <w:rPr>
          <w:rFonts w:ascii="Times New Roman" w:eastAsia="Times New Roman" w:hAnsi="Times New Roman" w:cs="Times New Roman"/>
          <w:sz w:val="24"/>
          <w:szCs w:val="24"/>
          <w:lang w:eastAsia="ru-RU"/>
        </w:rPr>
      </w:pPr>
    </w:p>
    <w:p w14:paraId="0BF18394" w14:textId="77777777" w:rsidR="00B73244" w:rsidRPr="00B73244" w:rsidRDefault="00B73244" w:rsidP="00B73244">
      <w:pPr>
        <w:spacing w:after="0" w:line="240" w:lineRule="auto"/>
        <w:ind w:right="27"/>
        <w:rPr>
          <w:rFonts w:ascii="Times New Roman" w:eastAsia="Times New Roman" w:hAnsi="Times New Roman" w:cs="Times New Roman"/>
          <w:b/>
          <w:bCs/>
          <w:sz w:val="24"/>
          <w:szCs w:val="24"/>
          <w:lang w:eastAsia="ru-RU"/>
        </w:rPr>
      </w:pPr>
    </w:p>
    <w:p w14:paraId="4B518C52" w14:textId="77777777" w:rsidR="00B73244" w:rsidRPr="00B73244" w:rsidRDefault="00B73244" w:rsidP="00B73244">
      <w:pPr>
        <w:spacing w:after="0" w:line="240" w:lineRule="auto"/>
        <w:jc w:val="center"/>
        <w:rPr>
          <w:rFonts w:ascii="Times New Roman" w:eastAsia="Times New Roman" w:hAnsi="Times New Roman" w:cs="Times New Roman"/>
          <w:b/>
          <w:bCs/>
          <w:smallCaps/>
          <w:sz w:val="24"/>
          <w:szCs w:val="24"/>
          <w:lang w:eastAsia="ru-RU"/>
        </w:rPr>
      </w:pPr>
      <w:r w:rsidRPr="00B73244">
        <w:rPr>
          <w:rFonts w:ascii="Times New Roman" w:eastAsia="Times New Roman" w:hAnsi="Times New Roman" w:cs="Times New Roman"/>
          <w:b/>
          <w:bCs/>
          <w:smallCaps/>
          <w:sz w:val="24"/>
          <w:szCs w:val="24"/>
          <w:lang w:eastAsia="ru-RU"/>
        </w:rPr>
        <w:t>ФОНД ОЦЕНОЧНЫХ СРЕДСТВ ДИСЦИПЛИНЫ (МОДУЛЯ)</w:t>
      </w:r>
    </w:p>
    <w:p w14:paraId="1281118A" w14:textId="43046C5A" w:rsidR="00B73244" w:rsidRPr="00B73244" w:rsidRDefault="00B73244" w:rsidP="00B73244">
      <w:pPr>
        <w:spacing w:after="0" w:line="240" w:lineRule="auto"/>
        <w:jc w:val="center"/>
        <w:rPr>
          <w:rFonts w:ascii="Times New Roman" w:eastAsia="Times New Roman" w:hAnsi="Times New Roman" w:cs="Times New Roman"/>
          <w:b/>
          <w:bCs/>
          <w:smallCaps/>
          <w:sz w:val="24"/>
          <w:szCs w:val="24"/>
          <w:vertAlign w:val="superscript"/>
          <w:lang w:eastAsia="ru-RU"/>
        </w:rPr>
      </w:pPr>
      <w:r w:rsidRPr="00B73244">
        <w:rPr>
          <w:rFonts w:ascii="Times New Roman" w:eastAsia="Calibri" w:hAnsi="Times New Roman" w:cs="Times New Roman"/>
          <w:b/>
          <w:sz w:val="28"/>
          <w:szCs w:val="28"/>
          <w:lang w:eastAsia="ru-RU"/>
        </w:rPr>
        <w:t>Технологии разработки международных культурных программ</w:t>
      </w:r>
      <w:r w:rsidRPr="00B73244">
        <w:rPr>
          <w:rFonts w:ascii="Times New Roman" w:eastAsia="Times New Roman" w:hAnsi="Times New Roman" w:cs="Times New Roman"/>
          <w:b/>
          <w:smallCaps/>
          <w:sz w:val="28"/>
          <w:szCs w:val="28"/>
          <w:lang w:eastAsia="ru-RU"/>
        </w:rPr>
        <w:br/>
      </w:r>
      <w:r w:rsidRPr="00B73244">
        <w:rPr>
          <w:rFonts w:ascii="Times New Roman" w:eastAsia="Times New Roman" w:hAnsi="Times New Roman" w:cs="Times New Roman"/>
          <w:b/>
          <w:bCs/>
          <w:sz w:val="24"/>
          <w:szCs w:val="24"/>
          <w:vertAlign w:val="superscript"/>
          <w:lang w:eastAsia="ru-RU"/>
        </w:rPr>
        <w:t>(наименование дисциплины (модуля)</w:t>
      </w:r>
    </w:p>
    <w:p w14:paraId="7C8A963F" w14:textId="77777777" w:rsidR="00B73244" w:rsidRPr="00B73244" w:rsidRDefault="00B73244" w:rsidP="00B73244">
      <w:pPr>
        <w:spacing w:after="0" w:line="240" w:lineRule="auto"/>
        <w:rPr>
          <w:rFonts w:ascii="Times New Roman" w:eastAsia="Times New Roman" w:hAnsi="Times New Roman" w:cs="Times New Roman"/>
          <w:b/>
          <w:bCs/>
          <w:sz w:val="24"/>
          <w:szCs w:val="24"/>
          <w:lang w:eastAsia="ru-RU"/>
        </w:rPr>
      </w:pPr>
    </w:p>
    <w:p w14:paraId="6BB2FB26" w14:textId="77777777" w:rsidR="00B73244" w:rsidRPr="00B73244" w:rsidRDefault="00B73244" w:rsidP="00B73244">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4C59E235" w14:textId="77777777" w:rsidR="00B73244" w:rsidRPr="00B73244" w:rsidRDefault="00B73244" w:rsidP="00B73244">
      <w:pPr>
        <w:tabs>
          <w:tab w:val="right" w:leader="underscore" w:pos="8505"/>
        </w:tabs>
        <w:spacing w:after="0" w:line="240" w:lineRule="auto"/>
        <w:jc w:val="both"/>
        <w:rPr>
          <w:rFonts w:ascii="Times New Roman" w:eastAsia="Times New Roman" w:hAnsi="Times New Roman" w:cs="Times New Roman"/>
          <w:b/>
          <w:bCs/>
          <w:sz w:val="24"/>
          <w:szCs w:val="24"/>
          <w:lang w:eastAsia="ru-RU"/>
        </w:rPr>
      </w:pPr>
      <w:r w:rsidRPr="00B73244">
        <w:rPr>
          <w:rFonts w:ascii="Times New Roman" w:eastAsia="Times New Roman" w:hAnsi="Times New Roman" w:cs="Times New Roman"/>
          <w:b/>
          <w:bCs/>
          <w:sz w:val="24"/>
          <w:szCs w:val="24"/>
          <w:lang w:eastAsia="ru-RU"/>
        </w:rPr>
        <w:t xml:space="preserve">Направление подготовки/специальности (код, наименование) </w:t>
      </w:r>
    </w:p>
    <w:p w14:paraId="2F47D968" w14:textId="77777777" w:rsidR="00B73244" w:rsidRPr="00B73244" w:rsidRDefault="00B73244" w:rsidP="00B73244">
      <w:pPr>
        <w:tabs>
          <w:tab w:val="right" w:leader="underscore" w:pos="8505"/>
        </w:tabs>
        <w:spacing w:after="0" w:line="240" w:lineRule="auto"/>
        <w:jc w:val="both"/>
        <w:rPr>
          <w:rFonts w:ascii="Times New Roman" w:eastAsia="Times New Roman" w:hAnsi="Times New Roman" w:cs="Times New Roman"/>
          <w:b/>
          <w:bCs/>
          <w:sz w:val="24"/>
          <w:szCs w:val="24"/>
          <w:lang w:eastAsia="ru-RU"/>
        </w:rPr>
      </w:pPr>
      <w:r w:rsidRPr="00B73244">
        <w:rPr>
          <w:rFonts w:ascii="Times New Roman" w:eastAsia="Calibri" w:hAnsi="Times New Roman" w:cs="Times New Roman"/>
          <w:bCs/>
          <w:sz w:val="28"/>
          <w:szCs w:val="28"/>
          <w:lang w:eastAsia="ru-RU"/>
        </w:rPr>
        <w:t>51.04.03 Социально-культурная деятельность</w:t>
      </w:r>
      <w:r w:rsidRPr="00B73244">
        <w:rPr>
          <w:rFonts w:ascii="Times New Roman" w:eastAsia="Times New Roman" w:hAnsi="Times New Roman" w:cs="Times New Roman"/>
          <w:b/>
          <w:bCs/>
          <w:sz w:val="24"/>
          <w:szCs w:val="24"/>
          <w:u w:val="single"/>
          <w:lang w:eastAsia="ru-RU"/>
        </w:rPr>
        <w:t xml:space="preserve"> </w:t>
      </w:r>
    </w:p>
    <w:p w14:paraId="726C2F90" w14:textId="77777777" w:rsidR="00B73244" w:rsidRPr="00B73244" w:rsidRDefault="00B73244" w:rsidP="00B73244">
      <w:pPr>
        <w:tabs>
          <w:tab w:val="right" w:leader="underscore" w:pos="8505"/>
        </w:tabs>
        <w:spacing w:after="0" w:line="240" w:lineRule="auto"/>
        <w:ind w:firstLine="567"/>
        <w:jc w:val="both"/>
        <w:rPr>
          <w:rFonts w:ascii="Times New Roman" w:eastAsia="Times New Roman" w:hAnsi="Times New Roman" w:cs="Times New Roman"/>
          <w:b/>
          <w:bCs/>
          <w:sz w:val="24"/>
          <w:szCs w:val="24"/>
          <w:lang w:eastAsia="ru-RU"/>
        </w:rPr>
      </w:pPr>
    </w:p>
    <w:p w14:paraId="3B699DC6" w14:textId="77777777" w:rsidR="00B73244" w:rsidRPr="00B73244" w:rsidRDefault="00B73244" w:rsidP="00B73244">
      <w:pPr>
        <w:tabs>
          <w:tab w:val="right" w:leader="underscore" w:pos="8505"/>
        </w:tabs>
        <w:spacing w:after="0" w:line="240" w:lineRule="auto"/>
        <w:jc w:val="both"/>
        <w:rPr>
          <w:rFonts w:ascii="Times New Roman" w:eastAsia="Times New Roman" w:hAnsi="Times New Roman" w:cs="Times New Roman"/>
          <w:b/>
          <w:bCs/>
          <w:sz w:val="24"/>
          <w:szCs w:val="24"/>
          <w:lang w:eastAsia="ru-RU"/>
        </w:rPr>
      </w:pPr>
      <w:r w:rsidRPr="00B73244">
        <w:rPr>
          <w:rFonts w:ascii="Times New Roman" w:eastAsia="Calibri" w:hAnsi="Times New Roman" w:cs="Times New Roman"/>
          <w:sz w:val="28"/>
          <w:szCs w:val="28"/>
          <w:lang w:eastAsia="ru-RU"/>
        </w:rPr>
        <w:t>программа «</w:t>
      </w:r>
      <w:r w:rsidRPr="00B73244">
        <w:rPr>
          <w:rFonts w:ascii="Times New Roman" w:eastAsia="Calibri" w:hAnsi="Times New Roman" w:cs="Times New Roman"/>
          <w:sz w:val="28"/>
          <w:szCs w:val="24"/>
          <w:lang w:eastAsia="ru-RU"/>
        </w:rPr>
        <w:t>Менеджмент в сфере государственной культурной политики</w:t>
      </w:r>
      <w:r w:rsidRPr="00B73244">
        <w:rPr>
          <w:rFonts w:ascii="Times New Roman" w:eastAsia="Calibri" w:hAnsi="Times New Roman" w:cs="Times New Roman"/>
          <w:sz w:val="28"/>
          <w:szCs w:val="28"/>
          <w:lang w:eastAsia="ru-RU"/>
        </w:rPr>
        <w:t>»</w:t>
      </w:r>
    </w:p>
    <w:p w14:paraId="5DD69583" w14:textId="77777777" w:rsidR="00B73244" w:rsidRPr="00B73244" w:rsidRDefault="00B73244" w:rsidP="00B73244">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0C32A19A" w14:textId="77777777" w:rsidR="00B73244" w:rsidRPr="00B73244" w:rsidRDefault="00B73244" w:rsidP="00B73244">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0D6E50B6" w14:textId="29D2CA87" w:rsidR="00B73244" w:rsidRPr="00B73244" w:rsidRDefault="00B73244" w:rsidP="00B73244">
      <w:pPr>
        <w:tabs>
          <w:tab w:val="right" w:leader="underscore" w:pos="8505"/>
        </w:tabs>
        <w:spacing w:after="0" w:line="240" w:lineRule="auto"/>
        <w:rPr>
          <w:rFonts w:ascii="Times New Roman" w:eastAsia="Times New Roman" w:hAnsi="Times New Roman" w:cs="Times New Roman"/>
          <w:b/>
          <w:bCs/>
          <w:sz w:val="24"/>
          <w:szCs w:val="24"/>
          <w:lang w:eastAsia="ru-RU"/>
        </w:rPr>
      </w:pPr>
      <w:r w:rsidRPr="00B73244">
        <w:rPr>
          <w:rFonts w:ascii="Times New Roman" w:eastAsia="Times New Roman" w:hAnsi="Times New Roman" w:cs="Times New Roman"/>
          <w:b/>
          <w:bCs/>
          <w:sz w:val="24"/>
          <w:szCs w:val="24"/>
          <w:lang w:eastAsia="ru-RU"/>
        </w:rPr>
        <w:t xml:space="preserve">Квалификация (степень) выпускника: магистр </w:t>
      </w:r>
    </w:p>
    <w:p w14:paraId="5C1B1FB2" w14:textId="77777777" w:rsidR="00B73244" w:rsidRPr="00B73244" w:rsidRDefault="00B73244" w:rsidP="00B73244">
      <w:pPr>
        <w:tabs>
          <w:tab w:val="right" w:leader="underscore" w:pos="8505"/>
        </w:tabs>
        <w:spacing w:after="0" w:line="240" w:lineRule="auto"/>
        <w:rPr>
          <w:rFonts w:ascii="Times New Roman" w:eastAsia="Times New Roman" w:hAnsi="Times New Roman" w:cs="Times New Roman"/>
          <w:b/>
          <w:bCs/>
          <w:sz w:val="24"/>
          <w:szCs w:val="24"/>
          <w:lang w:eastAsia="ru-RU"/>
        </w:rPr>
      </w:pPr>
      <w:r w:rsidRPr="00B73244">
        <w:rPr>
          <w:rFonts w:ascii="Times New Roman" w:eastAsia="Times New Roman" w:hAnsi="Times New Roman" w:cs="Times New Roman"/>
          <w:b/>
          <w:bCs/>
          <w:sz w:val="24"/>
          <w:szCs w:val="24"/>
          <w:lang w:eastAsia="ru-RU"/>
        </w:rPr>
        <w:tab/>
      </w:r>
    </w:p>
    <w:p w14:paraId="179BD7BE" w14:textId="77777777" w:rsidR="00B73244" w:rsidRPr="00B73244" w:rsidRDefault="00B73244" w:rsidP="00B73244">
      <w:pPr>
        <w:tabs>
          <w:tab w:val="right" w:leader="underscore" w:pos="8505"/>
        </w:tabs>
        <w:spacing w:after="0" w:line="240" w:lineRule="auto"/>
        <w:jc w:val="center"/>
        <w:rPr>
          <w:rFonts w:ascii="Times New Roman" w:eastAsia="Times New Roman" w:hAnsi="Times New Roman" w:cs="Times New Roman"/>
          <w:b/>
          <w:bCs/>
          <w:sz w:val="24"/>
          <w:szCs w:val="24"/>
          <w:vertAlign w:val="superscript"/>
          <w:lang w:eastAsia="ru-RU"/>
        </w:rPr>
      </w:pPr>
      <w:r w:rsidRPr="00B73244">
        <w:rPr>
          <w:rFonts w:ascii="Times New Roman" w:eastAsia="Times New Roman" w:hAnsi="Times New Roman" w:cs="Times New Roman"/>
          <w:b/>
          <w:bCs/>
          <w:sz w:val="24"/>
          <w:szCs w:val="24"/>
          <w:vertAlign w:val="superscript"/>
          <w:lang w:eastAsia="ru-RU"/>
        </w:rPr>
        <w:t>(бакалавр, магистр, специалист)</w:t>
      </w:r>
    </w:p>
    <w:p w14:paraId="50B052F6" w14:textId="77777777" w:rsidR="00B73244" w:rsidRPr="00B73244" w:rsidRDefault="00B73244" w:rsidP="00B73244">
      <w:pPr>
        <w:tabs>
          <w:tab w:val="right" w:leader="underscore" w:pos="8505"/>
        </w:tabs>
        <w:spacing w:after="0" w:line="240" w:lineRule="auto"/>
        <w:rPr>
          <w:rFonts w:ascii="Times New Roman" w:eastAsia="Times New Roman" w:hAnsi="Times New Roman" w:cs="Times New Roman"/>
          <w:b/>
          <w:bCs/>
          <w:sz w:val="24"/>
          <w:szCs w:val="24"/>
          <w:lang w:eastAsia="ru-RU"/>
        </w:rPr>
      </w:pPr>
      <w:r w:rsidRPr="00B73244">
        <w:rPr>
          <w:rFonts w:ascii="Times New Roman" w:eastAsia="Times New Roman" w:hAnsi="Times New Roman" w:cs="Times New Roman"/>
          <w:b/>
          <w:bCs/>
          <w:sz w:val="24"/>
          <w:szCs w:val="24"/>
          <w:lang w:eastAsia="ru-RU"/>
        </w:rPr>
        <w:t xml:space="preserve">Форма </w:t>
      </w:r>
      <w:proofErr w:type="spellStart"/>
      <w:r w:rsidRPr="00B73244">
        <w:rPr>
          <w:rFonts w:ascii="Times New Roman" w:eastAsia="Times New Roman" w:hAnsi="Times New Roman" w:cs="Times New Roman"/>
          <w:b/>
          <w:bCs/>
          <w:sz w:val="24"/>
          <w:szCs w:val="24"/>
          <w:lang w:eastAsia="ru-RU"/>
        </w:rPr>
        <w:t>обучения__</w:t>
      </w:r>
      <w:r w:rsidRPr="00B73244">
        <w:rPr>
          <w:rFonts w:ascii="Times New Roman" w:eastAsia="Times New Roman" w:hAnsi="Times New Roman" w:cs="Times New Roman"/>
          <w:bCs/>
          <w:sz w:val="24"/>
          <w:szCs w:val="24"/>
          <w:u w:val="single"/>
          <w:lang w:eastAsia="ru-RU"/>
        </w:rPr>
        <w:t>очная</w:t>
      </w:r>
      <w:proofErr w:type="spellEnd"/>
      <w:r w:rsidRPr="00B73244">
        <w:rPr>
          <w:rFonts w:ascii="Times New Roman" w:eastAsia="Times New Roman" w:hAnsi="Times New Roman" w:cs="Times New Roman"/>
          <w:bCs/>
          <w:sz w:val="24"/>
          <w:szCs w:val="24"/>
          <w:u w:val="single"/>
          <w:lang w:eastAsia="ru-RU"/>
        </w:rPr>
        <w:t>, заочная</w:t>
      </w:r>
      <w:r w:rsidRPr="00B73244">
        <w:rPr>
          <w:rFonts w:ascii="Times New Roman" w:eastAsia="Times New Roman" w:hAnsi="Times New Roman" w:cs="Times New Roman"/>
          <w:b/>
          <w:bCs/>
          <w:sz w:val="24"/>
          <w:szCs w:val="24"/>
          <w:lang w:eastAsia="ru-RU"/>
        </w:rPr>
        <w:t>__________</w:t>
      </w:r>
    </w:p>
    <w:p w14:paraId="176B9763" w14:textId="77777777" w:rsidR="00B73244" w:rsidRPr="00B73244" w:rsidRDefault="00B73244" w:rsidP="00B73244">
      <w:pPr>
        <w:spacing w:after="0" w:line="240" w:lineRule="auto"/>
        <w:ind w:firstLine="1843"/>
        <w:rPr>
          <w:rFonts w:ascii="Times New Roman" w:eastAsia="Times New Roman" w:hAnsi="Times New Roman" w:cs="Times New Roman"/>
          <w:b/>
          <w:bCs/>
          <w:sz w:val="24"/>
          <w:szCs w:val="24"/>
          <w:vertAlign w:val="superscript"/>
          <w:lang w:eastAsia="ru-RU"/>
        </w:rPr>
      </w:pPr>
      <w:r w:rsidRPr="00B73244">
        <w:rPr>
          <w:rFonts w:ascii="Times New Roman" w:eastAsia="Times New Roman" w:hAnsi="Times New Roman" w:cs="Times New Roman"/>
          <w:b/>
          <w:bCs/>
          <w:sz w:val="24"/>
          <w:szCs w:val="24"/>
          <w:vertAlign w:val="superscript"/>
          <w:lang w:eastAsia="ru-RU"/>
        </w:rPr>
        <w:t>(очная, очно-заочная, заочная)</w:t>
      </w:r>
    </w:p>
    <w:p w14:paraId="159B79A6"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8969021"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323E5A8"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32E2330" w14:textId="77777777" w:rsidR="00B73244" w:rsidRPr="00B73244" w:rsidRDefault="00B73244" w:rsidP="00B73244">
      <w:pPr>
        <w:spacing w:after="0" w:line="240" w:lineRule="auto"/>
        <w:jc w:val="center"/>
        <w:rPr>
          <w:rFonts w:ascii="Times New Roman" w:eastAsia="Times New Roman" w:hAnsi="Times New Roman" w:cs="Times New Roman"/>
          <w:i/>
          <w:sz w:val="24"/>
          <w:szCs w:val="24"/>
          <w:lang w:eastAsia="ru-RU"/>
        </w:rPr>
      </w:pPr>
      <w:r w:rsidRPr="00B73244">
        <w:rPr>
          <w:rFonts w:ascii="Times New Roman" w:eastAsia="Times New Roman" w:hAnsi="Times New Roman" w:cs="Times New Roman"/>
          <w:i/>
          <w:sz w:val="24"/>
          <w:szCs w:val="24"/>
          <w:lang w:eastAsia="ru-RU"/>
        </w:rPr>
        <w:t>(РПД адаптирована для лиц</w:t>
      </w:r>
    </w:p>
    <w:p w14:paraId="7C08DB60" w14:textId="77777777" w:rsidR="00B73244" w:rsidRPr="00B73244" w:rsidRDefault="00B73244" w:rsidP="00B73244">
      <w:pPr>
        <w:spacing w:after="0" w:line="240" w:lineRule="auto"/>
        <w:jc w:val="center"/>
        <w:rPr>
          <w:rFonts w:ascii="Times New Roman" w:eastAsia="Times New Roman" w:hAnsi="Times New Roman" w:cs="Times New Roman"/>
          <w:i/>
          <w:sz w:val="24"/>
          <w:szCs w:val="24"/>
          <w:lang w:eastAsia="ru-RU"/>
        </w:rPr>
      </w:pPr>
      <w:r w:rsidRPr="00B73244">
        <w:rPr>
          <w:rFonts w:ascii="Times New Roman" w:eastAsia="Times New Roman" w:hAnsi="Times New Roman" w:cs="Times New Roman"/>
          <w:i/>
          <w:sz w:val="24"/>
          <w:szCs w:val="24"/>
          <w:lang w:eastAsia="ru-RU"/>
        </w:rPr>
        <w:t>с ограниченными возможностями</w:t>
      </w:r>
    </w:p>
    <w:p w14:paraId="7AD4E423" w14:textId="77777777" w:rsidR="00B73244" w:rsidRPr="00B73244" w:rsidRDefault="00B73244" w:rsidP="00B73244">
      <w:pPr>
        <w:spacing w:after="0" w:line="240" w:lineRule="auto"/>
        <w:jc w:val="center"/>
        <w:rPr>
          <w:rFonts w:ascii="Times New Roman" w:eastAsia="Times New Roman" w:hAnsi="Times New Roman" w:cs="Times New Roman"/>
          <w:i/>
          <w:sz w:val="24"/>
          <w:szCs w:val="24"/>
          <w:lang w:eastAsia="ru-RU"/>
        </w:rPr>
      </w:pPr>
      <w:r w:rsidRPr="00B73244">
        <w:rPr>
          <w:rFonts w:ascii="Times New Roman" w:eastAsia="Times New Roman" w:hAnsi="Times New Roman" w:cs="Times New Roman"/>
          <w:i/>
          <w:sz w:val="24"/>
          <w:szCs w:val="24"/>
          <w:lang w:eastAsia="ru-RU"/>
        </w:rPr>
        <w:t xml:space="preserve"> здоровья и инвалидов)</w:t>
      </w:r>
    </w:p>
    <w:p w14:paraId="54411311"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8552DC"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8C89A0A"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2CA3C7C"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37F4C80" w14:textId="77777777" w:rsidR="00B73244" w:rsidRPr="00B73244" w:rsidRDefault="00B73244" w:rsidP="00B73244">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5A669BF" w14:textId="77777777" w:rsidR="00B73244" w:rsidRPr="00B73244" w:rsidRDefault="00B73244" w:rsidP="00B73244">
      <w:pPr>
        <w:tabs>
          <w:tab w:val="left" w:pos="708"/>
        </w:tabs>
        <w:spacing w:after="0" w:line="240" w:lineRule="auto"/>
        <w:rPr>
          <w:rFonts w:ascii="Times New Roman" w:eastAsia="Times New Roman" w:hAnsi="Times New Roman" w:cs="Times New Roman"/>
          <w:b/>
          <w:bCs/>
          <w:sz w:val="24"/>
          <w:szCs w:val="24"/>
          <w:lang w:eastAsia="ru-RU"/>
        </w:rPr>
      </w:pPr>
    </w:p>
    <w:p w14:paraId="01D159B0" w14:textId="1BBD87F9" w:rsidR="001F4078" w:rsidRDefault="001F4078">
      <w:pP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br w:type="page"/>
      </w:r>
    </w:p>
    <w:p w14:paraId="24E0A36F" w14:textId="00AEE1BC" w:rsidR="00B73244" w:rsidRPr="00B73244" w:rsidRDefault="00B73244" w:rsidP="00B73244">
      <w:pPr>
        <w:spacing w:after="0" w:line="240" w:lineRule="auto"/>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lastRenderedPageBreak/>
        <w:t xml:space="preserve">1. </w:t>
      </w:r>
      <w:bookmarkStart w:id="0" w:name="_Toc5544240"/>
      <w:r w:rsidRPr="00B73244">
        <w:rPr>
          <w:rFonts w:ascii="Times New Roman" w:eastAsia="Calibri" w:hAnsi="Times New Roman" w:cs="Times New Roman"/>
          <w:b/>
          <w:bCs/>
          <w:sz w:val="24"/>
          <w:szCs w:val="24"/>
          <w:lang w:eastAsia="ru-RU"/>
        </w:rPr>
        <w:t>ПЕРЕЧЕНЬ КОМПЕТЕНЦИЙ, ФОРМИРУЕМЫХ В ПРОЦЕССЕ ОСВОЕНИЯ ДИСЦИПЛИНЫ</w:t>
      </w:r>
      <w:bookmarkEnd w:id="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661"/>
        <w:gridCol w:w="4574"/>
      </w:tblGrid>
      <w:tr w:rsidR="00B73244" w:rsidRPr="00B73244" w14:paraId="49B0ED94" w14:textId="77777777" w:rsidTr="00D4643B">
        <w:trPr>
          <w:trHeight w:val="576"/>
        </w:trPr>
        <w:tc>
          <w:tcPr>
            <w:tcW w:w="2116" w:type="dxa"/>
            <w:shd w:val="clear" w:color="auto" w:fill="auto"/>
          </w:tcPr>
          <w:p w14:paraId="58EAA6B9"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r w:rsidRPr="00B73244">
              <w:rPr>
                <w:rFonts w:ascii="Times New Roman" w:eastAsia="Calibri" w:hAnsi="Times New Roman" w:cs="Times New Roman"/>
                <w:b/>
                <w:sz w:val="24"/>
                <w:szCs w:val="24"/>
                <w:lang w:eastAsia="ru-RU"/>
              </w:rPr>
              <w:t>Компетенция (код и наименование)</w:t>
            </w:r>
          </w:p>
        </w:tc>
        <w:tc>
          <w:tcPr>
            <w:tcW w:w="2661" w:type="dxa"/>
          </w:tcPr>
          <w:p w14:paraId="3D0AF966"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r w:rsidRPr="00B73244">
              <w:rPr>
                <w:rFonts w:ascii="Times New Roman" w:eastAsia="Calibri" w:hAnsi="Times New Roman" w:cs="Times New Roman"/>
                <w:b/>
                <w:sz w:val="24"/>
                <w:szCs w:val="24"/>
                <w:lang w:eastAsia="ru-RU"/>
              </w:rPr>
              <w:t>Индикаторы</w:t>
            </w:r>
          </w:p>
          <w:p w14:paraId="690E9100"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r w:rsidRPr="00B73244">
              <w:rPr>
                <w:rFonts w:ascii="Times New Roman" w:eastAsia="Calibri" w:hAnsi="Times New Roman" w:cs="Times New Roman"/>
                <w:b/>
                <w:sz w:val="24"/>
                <w:szCs w:val="24"/>
                <w:lang w:eastAsia="ru-RU"/>
              </w:rPr>
              <w:t>компетенций</w:t>
            </w:r>
          </w:p>
          <w:p w14:paraId="6EDD89C2"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p>
          <w:p w14:paraId="43FAD2BC"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p>
        </w:tc>
        <w:tc>
          <w:tcPr>
            <w:tcW w:w="4574" w:type="dxa"/>
            <w:shd w:val="clear" w:color="auto" w:fill="auto"/>
          </w:tcPr>
          <w:p w14:paraId="0873487F"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r w:rsidRPr="00B73244">
              <w:rPr>
                <w:rFonts w:ascii="Times New Roman" w:eastAsia="Calibri" w:hAnsi="Times New Roman" w:cs="Times New Roman"/>
                <w:b/>
                <w:sz w:val="24"/>
                <w:szCs w:val="24"/>
                <w:lang w:eastAsia="ru-RU"/>
              </w:rPr>
              <w:t>Результаты обучения</w:t>
            </w:r>
          </w:p>
        </w:tc>
      </w:tr>
      <w:tr w:rsidR="00B73244" w:rsidRPr="00B73244" w14:paraId="4AE7ABDF" w14:textId="77777777" w:rsidTr="00D4643B">
        <w:trPr>
          <w:trHeight w:val="576"/>
        </w:trPr>
        <w:tc>
          <w:tcPr>
            <w:tcW w:w="2116" w:type="dxa"/>
            <w:shd w:val="clear" w:color="auto" w:fill="auto"/>
          </w:tcPr>
          <w:p w14:paraId="23971E82" w14:textId="77777777" w:rsidR="00B73244" w:rsidRPr="00B73244" w:rsidRDefault="00B73244" w:rsidP="00B73244">
            <w:pPr>
              <w:spacing w:after="0" w:line="240" w:lineRule="auto"/>
              <w:jc w:val="both"/>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УК -5</w:t>
            </w:r>
          </w:p>
          <w:p w14:paraId="777A2F99" w14:textId="77777777" w:rsidR="00B73244" w:rsidRPr="00B73244" w:rsidRDefault="00B73244" w:rsidP="00B73244">
            <w:pPr>
              <w:spacing w:after="0" w:line="240" w:lineRule="auto"/>
              <w:jc w:val="both"/>
              <w:rPr>
                <w:rFonts w:ascii="Times New Roman" w:eastAsia="Calibri" w:hAnsi="Times New Roman" w:cs="Times New Roman"/>
                <w:sz w:val="24"/>
                <w:szCs w:val="24"/>
                <w:lang w:eastAsia="ru-RU"/>
              </w:rPr>
            </w:pPr>
            <w:r w:rsidRPr="00B73244">
              <w:rPr>
                <w:rFonts w:ascii="Times New Roman" w:eastAsia="Calibri" w:hAnsi="Times New Roman" w:cs="Times New Roman"/>
                <w:kern w:val="28"/>
                <w:sz w:val="24"/>
                <w:szCs w:val="24"/>
              </w:rPr>
              <w:t>Способен анализировать и учитывать разнообразие культур в процессе межкультурного взаимодействия</w:t>
            </w:r>
          </w:p>
        </w:tc>
        <w:tc>
          <w:tcPr>
            <w:tcW w:w="2661" w:type="dxa"/>
          </w:tcPr>
          <w:p w14:paraId="258100A3" w14:textId="77777777" w:rsidR="00B73244" w:rsidRPr="00B73244" w:rsidRDefault="00B73244" w:rsidP="00B73244">
            <w:pPr>
              <w:autoSpaceDE w:val="0"/>
              <w:autoSpaceDN w:val="0"/>
              <w:adjustRightInd w:val="0"/>
              <w:spacing w:after="0" w:line="240" w:lineRule="auto"/>
              <w:rPr>
                <w:rFonts w:ascii="Times New Roman" w:eastAsia="Calibri" w:hAnsi="Times New Roman" w:cs="Times New Roman"/>
                <w:bCs/>
                <w:color w:val="000000"/>
                <w:sz w:val="24"/>
                <w:szCs w:val="24"/>
                <w:lang w:eastAsia="ru-RU"/>
              </w:rPr>
            </w:pPr>
            <w:r w:rsidRPr="00B73244">
              <w:rPr>
                <w:rFonts w:ascii="Times New Roman" w:eastAsia="Calibri" w:hAnsi="Times New Roman" w:cs="Times New Roman"/>
                <w:bCs/>
                <w:color w:val="000000"/>
                <w:sz w:val="24"/>
                <w:szCs w:val="24"/>
                <w:lang w:eastAsia="ru-RU"/>
              </w:rPr>
              <w:t xml:space="preserve">УК-5.1. </w:t>
            </w:r>
          </w:p>
          <w:p w14:paraId="61023106" w14:textId="77777777" w:rsidR="00B73244" w:rsidRPr="00B73244" w:rsidRDefault="00B73244" w:rsidP="00B73244">
            <w:pPr>
              <w:spacing w:after="0" w:line="240" w:lineRule="auto"/>
              <w:jc w:val="both"/>
              <w:rPr>
                <w:rFonts w:ascii="Times New Roman" w:eastAsia="Calibri" w:hAnsi="Times New Roman" w:cs="Times New Roman"/>
                <w:sz w:val="24"/>
                <w:szCs w:val="24"/>
                <w:lang w:eastAsia="ru-RU"/>
              </w:rPr>
            </w:pPr>
            <w:r w:rsidRPr="00B73244">
              <w:rPr>
                <w:rFonts w:ascii="Times New Roman" w:eastAsia="Calibri" w:hAnsi="Times New Roman" w:cs="Times New Roman"/>
                <w:color w:val="000000"/>
                <w:sz w:val="24"/>
                <w:szCs w:val="24"/>
                <w:lang w:eastAsia="ru-RU"/>
              </w:rPr>
              <w:t>Учитывает разнообразие культур в процессе анализа и проектирования межкультурного взаимодействия</w:t>
            </w:r>
          </w:p>
        </w:tc>
        <w:tc>
          <w:tcPr>
            <w:tcW w:w="4574" w:type="dxa"/>
            <w:shd w:val="clear" w:color="auto" w:fill="auto"/>
          </w:tcPr>
          <w:p w14:paraId="2C1F9BC8" w14:textId="77777777" w:rsidR="00B73244" w:rsidRPr="00B73244" w:rsidRDefault="00B73244" w:rsidP="00B73244">
            <w:pPr>
              <w:spacing w:after="0" w:line="240" w:lineRule="auto"/>
              <w:ind w:firstLine="709"/>
              <w:jc w:val="both"/>
              <w:rPr>
                <w:rFonts w:ascii="Times New Roman" w:eastAsia="Calibri" w:hAnsi="Times New Roman" w:cs="Times New Roman"/>
                <w:b/>
                <w:i/>
                <w:kern w:val="28"/>
                <w:sz w:val="24"/>
                <w:szCs w:val="24"/>
              </w:rPr>
            </w:pPr>
            <w:r w:rsidRPr="00B73244">
              <w:rPr>
                <w:rFonts w:ascii="Times New Roman" w:eastAsia="Calibri" w:hAnsi="Times New Roman" w:cs="Times New Roman"/>
                <w:b/>
                <w:i/>
                <w:kern w:val="28"/>
                <w:sz w:val="24"/>
                <w:szCs w:val="24"/>
              </w:rPr>
              <w:t>1)Знать:</w:t>
            </w:r>
          </w:p>
          <w:p w14:paraId="53A81103"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принципы формирования и развития личности; принципы анализа процессов, происходящие в науке и культуре</w:t>
            </w:r>
          </w:p>
          <w:p w14:paraId="71A17342"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b/>
                <w:i/>
                <w:sz w:val="24"/>
                <w:szCs w:val="24"/>
              </w:rPr>
              <w:t>2)Уметь:</w:t>
            </w:r>
          </w:p>
          <w:p w14:paraId="59CF9CA4"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собирать, анализировать, обобщать информацию, применять полученные знания для всестороннего совершенствования и развития своего интеллектуального развития и общекультурного уровня</w:t>
            </w:r>
          </w:p>
          <w:p w14:paraId="0CB92E8D"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b/>
                <w:i/>
                <w:sz w:val="24"/>
                <w:szCs w:val="24"/>
              </w:rPr>
              <w:t>3)Владеть:</w:t>
            </w:r>
          </w:p>
          <w:p w14:paraId="0253260F" w14:textId="3BFBF492" w:rsidR="00B73244" w:rsidRPr="00B73244" w:rsidRDefault="00B73244" w:rsidP="00B73244">
            <w:pPr>
              <w:spacing w:after="0" w:line="240" w:lineRule="auto"/>
              <w:ind w:left="545"/>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 методами саморазвития и повышения своего интеллектуального и общекультурного уровня</w:t>
            </w:r>
          </w:p>
        </w:tc>
      </w:tr>
      <w:tr w:rsidR="00B73244" w:rsidRPr="00B73244" w14:paraId="0451AED2" w14:textId="77777777" w:rsidTr="00D4643B">
        <w:trPr>
          <w:trHeight w:val="576"/>
        </w:trPr>
        <w:tc>
          <w:tcPr>
            <w:tcW w:w="2116" w:type="dxa"/>
            <w:shd w:val="clear" w:color="auto" w:fill="auto"/>
          </w:tcPr>
          <w:p w14:paraId="34B95A1D" w14:textId="77777777" w:rsidR="00B73244" w:rsidRPr="00B73244" w:rsidRDefault="00B73244" w:rsidP="00B73244">
            <w:pPr>
              <w:spacing w:after="0" w:line="240" w:lineRule="auto"/>
              <w:jc w:val="both"/>
              <w:rPr>
                <w:rFonts w:ascii="Times New Roman" w:eastAsia="Times New Roman" w:hAnsi="Times New Roman" w:cs="Times New Roman"/>
                <w:i/>
                <w:sz w:val="24"/>
                <w:szCs w:val="24"/>
                <w:lang w:eastAsia="ru-RU"/>
              </w:rPr>
            </w:pPr>
            <w:r w:rsidRPr="00B73244">
              <w:rPr>
                <w:rFonts w:ascii="Times New Roman" w:eastAsia="Times New Roman" w:hAnsi="Times New Roman" w:cs="Times New Roman"/>
                <w:i/>
                <w:sz w:val="24"/>
                <w:szCs w:val="24"/>
                <w:lang w:eastAsia="ru-RU"/>
              </w:rPr>
              <w:t xml:space="preserve">ПК-2 </w:t>
            </w:r>
          </w:p>
          <w:p w14:paraId="45C2DBAF" w14:textId="77777777" w:rsidR="00B73244" w:rsidRPr="00B73244" w:rsidRDefault="00B73244" w:rsidP="00B73244">
            <w:pPr>
              <w:spacing w:after="0" w:line="240" w:lineRule="auto"/>
              <w:jc w:val="both"/>
              <w:rPr>
                <w:rFonts w:ascii="Times New Roman" w:eastAsia="Times New Roman" w:hAnsi="Times New Roman" w:cs="Times New Roman"/>
                <w:i/>
                <w:sz w:val="24"/>
                <w:szCs w:val="24"/>
                <w:lang w:eastAsia="ru-RU"/>
              </w:rPr>
            </w:pPr>
            <w:r w:rsidRPr="00B73244">
              <w:rPr>
                <w:rFonts w:ascii="Times New Roman" w:eastAsia="Calibri" w:hAnsi="Times New Roman" w:cs="Times New Roman"/>
                <w:kern w:val="28"/>
                <w:sz w:val="24"/>
                <w:szCs w:val="24"/>
              </w:rPr>
              <w:t>Быть способным к комплексному решению задач продюсирования и постановки культурно-досуговых программ и форм социально-культурной деятельности с применением художественно- образных выразительных средств</w:t>
            </w:r>
          </w:p>
        </w:tc>
        <w:tc>
          <w:tcPr>
            <w:tcW w:w="2661" w:type="dxa"/>
          </w:tcPr>
          <w:p w14:paraId="5F72978C" w14:textId="77777777" w:rsidR="00B73244" w:rsidRPr="00B73244" w:rsidRDefault="00B73244" w:rsidP="00B7324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B73244">
              <w:rPr>
                <w:rFonts w:ascii="Times New Roman" w:eastAsia="Times New Roman" w:hAnsi="Times New Roman" w:cs="Times New Roman"/>
                <w:color w:val="000000"/>
                <w:sz w:val="24"/>
                <w:szCs w:val="24"/>
                <w:lang w:eastAsia="ru-RU"/>
              </w:rPr>
              <w:t xml:space="preserve">ПК-2.1. </w:t>
            </w:r>
          </w:p>
          <w:p w14:paraId="4A2CC0EE" w14:textId="77777777" w:rsidR="00B73244" w:rsidRPr="00B73244" w:rsidRDefault="00B73244" w:rsidP="00B7324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B73244">
              <w:rPr>
                <w:rFonts w:ascii="Times New Roman" w:eastAsia="Times New Roman" w:hAnsi="Times New Roman" w:cs="Times New Roman"/>
                <w:color w:val="000000"/>
                <w:sz w:val="24"/>
                <w:szCs w:val="24"/>
                <w:lang w:eastAsia="ru-RU"/>
              </w:rPr>
              <w:t>Проводит комплексные информационно-аналитические исследования продюсирования и постановки культурно-досуговых программ и форм социально-культурной деятельности;</w:t>
            </w:r>
          </w:p>
          <w:p w14:paraId="31F259F5" w14:textId="77777777" w:rsidR="00B73244" w:rsidRPr="00B73244" w:rsidRDefault="00B73244" w:rsidP="00B7324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B73244">
              <w:rPr>
                <w:rFonts w:ascii="Times New Roman" w:eastAsia="Times New Roman" w:hAnsi="Times New Roman" w:cs="Times New Roman"/>
                <w:color w:val="000000"/>
                <w:sz w:val="24"/>
                <w:szCs w:val="24"/>
                <w:lang w:eastAsia="ru-RU"/>
              </w:rPr>
              <w:t xml:space="preserve">ПК-2.2. </w:t>
            </w:r>
          </w:p>
          <w:p w14:paraId="3971CA45" w14:textId="77777777" w:rsidR="00B73244" w:rsidRPr="00B73244" w:rsidRDefault="00B73244" w:rsidP="00B73244">
            <w:pPr>
              <w:spacing w:after="0" w:line="240" w:lineRule="auto"/>
              <w:jc w:val="both"/>
              <w:rPr>
                <w:rFonts w:ascii="Times New Roman" w:eastAsia="Calibri" w:hAnsi="Times New Roman" w:cs="Times New Roman"/>
                <w:sz w:val="24"/>
                <w:szCs w:val="24"/>
                <w:lang w:eastAsia="ru-RU"/>
              </w:rPr>
            </w:pPr>
            <w:r w:rsidRPr="00B73244">
              <w:rPr>
                <w:rFonts w:ascii="Times New Roman" w:eastAsia="Times New Roman" w:hAnsi="Times New Roman" w:cs="Times New Roman"/>
                <w:color w:val="000000"/>
                <w:sz w:val="24"/>
                <w:szCs w:val="24"/>
                <w:lang w:eastAsia="ru-RU"/>
              </w:rPr>
              <w:t>Организовывает продюсерскую деятельность, определяет методы и способы выполнения профессиональных задач, оценивая их эффективность и качество</w:t>
            </w:r>
          </w:p>
        </w:tc>
        <w:tc>
          <w:tcPr>
            <w:tcW w:w="4574" w:type="dxa"/>
            <w:shd w:val="clear" w:color="auto" w:fill="auto"/>
          </w:tcPr>
          <w:p w14:paraId="5D6990BB" w14:textId="77777777" w:rsidR="00B73244" w:rsidRPr="00B73244" w:rsidRDefault="00B73244" w:rsidP="00B73244">
            <w:pPr>
              <w:spacing w:after="0" w:line="240" w:lineRule="auto"/>
              <w:ind w:firstLine="709"/>
              <w:jc w:val="both"/>
              <w:rPr>
                <w:rFonts w:ascii="Times New Roman" w:eastAsia="Calibri" w:hAnsi="Times New Roman" w:cs="Times New Roman"/>
                <w:b/>
                <w:i/>
                <w:kern w:val="28"/>
                <w:sz w:val="24"/>
                <w:szCs w:val="24"/>
              </w:rPr>
            </w:pPr>
            <w:r w:rsidRPr="00B73244">
              <w:rPr>
                <w:rFonts w:ascii="Times New Roman" w:eastAsia="Calibri" w:hAnsi="Times New Roman" w:cs="Times New Roman"/>
                <w:b/>
                <w:i/>
                <w:kern w:val="28"/>
                <w:sz w:val="24"/>
                <w:szCs w:val="24"/>
              </w:rPr>
              <w:t>1)Знать:</w:t>
            </w:r>
          </w:p>
          <w:p w14:paraId="35E243B4"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 основные методы и приемы, реализуемые в процессе продюсирования и постановки культурно-досуговых программ; </w:t>
            </w:r>
          </w:p>
          <w:p w14:paraId="444C2E33" w14:textId="77777777" w:rsidR="00B73244" w:rsidRPr="00B73244" w:rsidRDefault="00B73244" w:rsidP="00B73244">
            <w:pPr>
              <w:spacing w:after="0" w:line="240" w:lineRule="auto"/>
              <w:ind w:firstLine="709"/>
              <w:jc w:val="both"/>
              <w:rPr>
                <w:rFonts w:ascii="Times New Roman" w:eastAsia="Calibri" w:hAnsi="Times New Roman" w:cs="Times New Roman"/>
                <w:b/>
                <w:sz w:val="24"/>
                <w:szCs w:val="24"/>
              </w:rPr>
            </w:pPr>
            <w:r w:rsidRPr="00B73244">
              <w:rPr>
                <w:rFonts w:ascii="Times New Roman" w:eastAsia="Calibri" w:hAnsi="Times New Roman" w:cs="Times New Roman"/>
                <w:sz w:val="24"/>
                <w:szCs w:val="24"/>
              </w:rPr>
              <w:t>- основные этапы реализации и проведения культурно-досуговых программ и форм социально-культурной деятельности</w:t>
            </w:r>
            <w:r w:rsidRPr="00B73244">
              <w:rPr>
                <w:rFonts w:ascii="Times New Roman" w:eastAsia="Calibri" w:hAnsi="Times New Roman" w:cs="Times New Roman"/>
                <w:b/>
                <w:sz w:val="24"/>
                <w:szCs w:val="24"/>
              </w:rPr>
              <w:t xml:space="preserve"> </w:t>
            </w:r>
          </w:p>
          <w:p w14:paraId="39954440" w14:textId="77777777" w:rsidR="00B73244" w:rsidRPr="00B73244" w:rsidRDefault="00B73244" w:rsidP="00B73244">
            <w:pPr>
              <w:spacing w:after="0" w:line="240" w:lineRule="auto"/>
              <w:ind w:firstLine="709"/>
              <w:jc w:val="both"/>
              <w:rPr>
                <w:rFonts w:ascii="Times New Roman" w:eastAsia="Calibri" w:hAnsi="Times New Roman" w:cs="Times New Roman"/>
                <w:b/>
                <w:sz w:val="24"/>
                <w:szCs w:val="24"/>
              </w:rPr>
            </w:pPr>
            <w:r w:rsidRPr="00B73244">
              <w:rPr>
                <w:rFonts w:ascii="Times New Roman" w:eastAsia="Calibri" w:hAnsi="Times New Roman" w:cs="Times New Roman"/>
                <w:b/>
                <w:sz w:val="24"/>
                <w:szCs w:val="24"/>
              </w:rPr>
              <w:t>2)</w:t>
            </w:r>
            <w:r w:rsidRPr="00B73244">
              <w:rPr>
                <w:rFonts w:ascii="Times New Roman" w:eastAsia="Calibri" w:hAnsi="Times New Roman" w:cs="Times New Roman"/>
                <w:b/>
                <w:i/>
                <w:sz w:val="24"/>
                <w:szCs w:val="24"/>
              </w:rPr>
              <w:t>Уметь:</w:t>
            </w:r>
          </w:p>
          <w:p w14:paraId="2E683068"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 формулировать и решать задачи, возникающие в ходе продюсирования и постановки культурно-досуговых программ и форм социально-культурной деятельности; </w:t>
            </w:r>
          </w:p>
          <w:p w14:paraId="6E15C17F"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 применять на практике художественно - образные выразительные средства; </w:t>
            </w:r>
          </w:p>
          <w:p w14:paraId="53AD1C6C"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sz w:val="24"/>
                <w:szCs w:val="24"/>
              </w:rPr>
              <w:t>-оценивает результаты проведения социально-культурного мероприятия</w:t>
            </w:r>
            <w:r w:rsidRPr="00B73244">
              <w:rPr>
                <w:rFonts w:ascii="Times New Roman" w:eastAsia="Calibri" w:hAnsi="Times New Roman" w:cs="Times New Roman"/>
                <w:b/>
                <w:i/>
                <w:sz w:val="24"/>
                <w:szCs w:val="24"/>
              </w:rPr>
              <w:t xml:space="preserve"> </w:t>
            </w:r>
          </w:p>
          <w:p w14:paraId="33283BAB"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b/>
                <w:i/>
                <w:sz w:val="24"/>
                <w:szCs w:val="24"/>
              </w:rPr>
              <w:t>3)Владеть:</w:t>
            </w:r>
          </w:p>
          <w:p w14:paraId="2985E032"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 основными художественно-образными выразительными средствами; </w:t>
            </w:r>
          </w:p>
          <w:p w14:paraId="0FF6A62C"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r w:rsidRPr="00B73244">
              <w:rPr>
                <w:rFonts w:ascii="Times New Roman" w:eastAsia="Calibri" w:hAnsi="Times New Roman" w:cs="Times New Roman"/>
                <w:sz w:val="24"/>
                <w:szCs w:val="24"/>
              </w:rPr>
              <w:t>- стратегическим мышлением, позволяющим предвидеть возможные проблемы и наметить пути решений</w:t>
            </w:r>
          </w:p>
        </w:tc>
      </w:tr>
    </w:tbl>
    <w:p w14:paraId="4CAC50AE" w14:textId="77777777" w:rsidR="00B73244" w:rsidRPr="00B73244" w:rsidRDefault="00B73244" w:rsidP="00B73244">
      <w:pPr>
        <w:spacing w:after="0" w:line="240" w:lineRule="auto"/>
        <w:jc w:val="both"/>
        <w:rPr>
          <w:rFonts w:ascii="Times New Roman" w:eastAsia="Calibri" w:hAnsi="Times New Roman" w:cs="Times New Roman"/>
          <w:sz w:val="24"/>
          <w:szCs w:val="24"/>
          <w:lang w:eastAsia="ru-RU"/>
        </w:rPr>
      </w:pPr>
    </w:p>
    <w:p w14:paraId="09A00B5D" w14:textId="77777777" w:rsidR="00B73244" w:rsidRPr="00B73244" w:rsidRDefault="00B73244" w:rsidP="00B73244">
      <w:pPr>
        <w:keepNext/>
        <w:spacing w:after="0" w:line="240" w:lineRule="auto"/>
        <w:jc w:val="center"/>
        <w:outlineLvl w:val="0"/>
        <w:rPr>
          <w:rFonts w:ascii="Times New Roman" w:eastAsia="Calibri" w:hAnsi="Times New Roman" w:cs="Times New Roman"/>
          <w:caps/>
          <w:sz w:val="24"/>
          <w:szCs w:val="24"/>
        </w:rPr>
      </w:pPr>
    </w:p>
    <w:p w14:paraId="5BE0B4B1" w14:textId="77777777" w:rsidR="00B73244" w:rsidRPr="00B73244" w:rsidRDefault="00B73244" w:rsidP="00B73244">
      <w:pPr>
        <w:widowControl w:val="0"/>
        <w:suppressAutoHyphens/>
        <w:spacing w:after="0" w:line="240" w:lineRule="auto"/>
        <w:ind w:left="1069"/>
        <w:contextualSpacing/>
        <w:jc w:val="both"/>
        <w:rPr>
          <w:rFonts w:ascii="Times New Roman" w:eastAsia="Calibri" w:hAnsi="Times New Roman" w:cs="Times New Roman"/>
          <w:b/>
          <w:bCs/>
          <w:sz w:val="24"/>
          <w:szCs w:val="24"/>
          <w:lang w:eastAsia="ru-RU"/>
        </w:rPr>
      </w:pPr>
    </w:p>
    <w:p w14:paraId="5680D632" w14:textId="77777777" w:rsidR="00B73244" w:rsidRPr="00B73244" w:rsidRDefault="00B73244" w:rsidP="00B73244">
      <w:pPr>
        <w:keepNext/>
        <w:spacing w:after="0" w:line="240" w:lineRule="auto"/>
        <w:jc w:val="center"/>
        <w:outlineLvl w:val="0"/>
        <w:rPr>
          <w:rFonts w:ascii="Times New Roman" w:eastAsia="Times New Roman" w:hAnsi="Times New Roman" w:cs="Times New Roman"/>
          <w:b/>
          <w:caps/>
          <w:sz w:val="24"/>
          <w:szCs w:val="24"/>
          <w:lang w:eastAsia="zh-CN"/>
        </w:rPr>
      </w:pPr>
    </w:p>
    <w:p w14:paraId="27A62B96" w14:textId="77777777" w:rsidR="00B73244" w:rsidRPr="00B73244" w:rsidRDefault="00B73244" w:rsidP="00B73244">
      <w:pPr>
        <w:shd w:val="clear" w:color="auto" w:fill="FFFFFF"/>
        <w:spacing w:after="0" w:line="240" w:lineRule="auto"/>
        <w:ind w:right="38"/>
        <w:rPr>
          <w:rFonts w:ascii="Times New Roman" w:eastAsia="Calibri" w:hAnsi="Times New Roman" w:cs="Times New Roman"/>
          <w:sz w:val="24"/>
          <w:szCs w:val="24"/>
          <w:lang w:eastAsia="ru-RU"/>
        </w:rPr>
      </w:pP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695"/>
        <w:gridCol w:w="1786"/>
        <w:gridCol w:w="2568"/>
        <w:gridCol w:w="1539"/>
      </w:tblGrid>
      <w:tr w:rsidR="00B73244" w:rsidRPr="00B73244" w14:paraId="2DEAF8D4" w14:textId="77777777" w:rsidTr="00D4643B">
        <w:trPr>
          <w:tblHeader/>
        </w:trPr>
        <w:tc>
          <w:tcPr>
            <w:tcW w:w="2093" w:type="dxa"/>
            <w:shd w:val="clear" w:color="auto" w:fill="F2F2F2"/>
          </w:tcPr>
          <w:p w14:paraId="2CE2D0CA"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lastRenderedPageBreak/>
              <w:t>Индикаторы достижения части компетенции, соотнесенные с дисциплиной – результаты изучения дисциплины (по этапам формирования знания, умения и навыка и (или) опыта деятельности) в соответствии с разделом 2 ФОС</w:t>
            </w:r>
          </w:p>
        </w:tc>
        <w:tc>
          <w:tcPr>
            <w:tcW w:w="1695" w:type="dxa"/>
            <w:tcBorders>
              <w:bottom w:val="single" w:sz="4" w:space="0" w:color="auto"/>
            </w:tcBorders>
            <w:shd w:val="clear" w:color="auto" w:fill="F2F2F2"/>
          </w:tcPr>
          <w:p w14:paraId="1470B12C"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Раздел дисциплины в соответствии с Рабочей программой дисциплины (раздел 4)</w:t>
            </w:r>
          </w:p>
          <w:p w14:paraId="4249AC04"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p>
        </w:tc>
        <w:tc>
          <w:tcPr>
            <w:tcW w:w="1786" w:type="dxa"/>
            <w:shd w:val="clear" w:color="auto" w:fill="F2F2F2"/>
          </w:tcPr>
          <w:p w14:paraId="1F58F6CA"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Средство оценивания достижения</w:t>
            </w:r>
          </w:p>
          <w:p w14:paraId="330054FD"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компетенции в соответствии с Рабочей программой дисциплины (раздел 6)</w:t>
            </w:r>
          </w:p>
        </w:tc>
        <w:tc>
          <w:tcPr>
            <w:tcW w:w="2568" w:type="dxa"/>
            <w:shd w:val="clear" w:color="auto" w:fill="F2F2F2"/>
          </w:tcPr>
          <w:p w14:paraId="2EC92AD4"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Показатель оценивания</w:t>
            </w:r>
          </w:p>
        </w:tc>
        <w:tc>
          <w:tcPr>
            <w:tcW w:w="1539" w:type="dxa"/>
            <w:shd w:val="clear" w:color="auto" w:fill="F2F2F2"/>
          </w:tcPr>
          <w:p w14:paraId="767CD457" w14:textId="77777777" w:rsidR="00B73244" w:rsidRPr="00B73244" w:rsidRDefault="00B73244" w:rsidP="00B73244">
            <w:pPr>
              <w:spacing w:after="0" w:line="240" w:lineRule="auto"/>
              <w:ind w:right="38"/>
              <w:jc w:val="center"/>
              <w:rPr>
                <w:rFonts w:ascii="Times New Roman" w:eastAsia="Calibri" w:hAnsi="Times New Roman" w:cs="Times New Roman"/>
                <w:i/>
                <w:sz w:val="24"/>
                <w:szCs w:val="24"/>
                <w:lang w:eastAsia="ru-RU"/>
              </w:rPr>
            </w:pPr>
            <w:r w:rsidRPr="00B73244">
              <w:rPr>
                <w:rFonts w:ascii="Times New Roman" w:eastAsia="Calibri" w:hAnsi="Times New Roman" w:cs="Times New Roman"/>
                <w:i/>
                <w:sz w:val="24"/>
                <w:szCs w:val="24"/>
                <w:lang w:eastAsia="ru-RU"/>
              </w:rPr>
              <w:t>Критерии оценивания и оценочная шкала</w:t>
            </w:r>
          </w:p>
        </w:tc>
      </w:tr>
      <w:tr w:rsidR="00B73244" w:rsidRPr="00B73244" w14:paraId="280445E3" w14:textId="77777777" w:rsidTr="00D4643B">
        <w:tc>
          <w:tcPr>
            <w:tcW w:w="9681" w:type="dxa"/>
            <w:gridSpan w:val="5"/>
            <w:shd w:val="clear" w:color="auto" w:fill="auto"/>
          </w:tcPr>
          <w:p w14:paraId="2A58B429" w14:textId="77777777" w:rsidR="00B73244" w:rsidRPr="00B73244" w:rsidRDefault="00B73244" w:rsidP="00B73244">
            <w:pPr>
              <w:spacing w:after="0" w:line="240" w:lineRule="auto"/>
              <w:ind w:right="38"/>
              <w:jc w:val="center"/>
              <w:rPr>
                <w:rFonts w:ascii="Times New Roman" w:eastAsia="Calibri" w:hAnsi="Times New Roman" w:cs="Times New Roman"/>
                <w:i/>
                <w:color w:val="000000"/>
                <w:sz w:val="24"/>
                <w:szCs w:val="24"/>
                <w:lang w:eastAsia="ru-RU"/>
              </w:rPr>
            </w:pPr>
            <w:r w:rsidRPr="00B73244">
              <w:rPr>
                <w:rFonts w:ascii="Times New Roman" w:eastAsia="Calibri" w:hAnsi="Times New Roman" w:cs="Times New Roman"/>
                <w:i/>
                <w:sz w:val="24"/>
                <w:szCs w:val="24"/>
                <w:lang w:eastAsia="ru-RU"/>
              </w:rPr>
              <w:t>УК-1</w:t>
            </w:r>
          </w:p>
        </w:tc>
      </w:tr>
      <w:tr w:rsidR="00B73244" w:rsidRPr="00B73244" w14:paraId="5B8F6689" w14:textId="77777777" w:rsidTr="00D4643B">
        <w:tc>
          <w:tcPr>
            <w:tcW w:w="2093" w:type="dxa"/>
            <w:tcBorders>
              <w:right w:val="single" w:sz="4" w:space="0" w:color="auto"/>
            </w:tcBorders>
            <w:shd w:val="clear" w:color="auto" w:fill="auto"/>
          </w:tcPr>
          <w:p w14:paraId="46F9E9C2" w14:textId="77777777" w:rsidR="00B73244" w:rsidRPr="00B73244" w:rsidRDefault="00B73244" w:rsidP="00B73244">
            <w:pPr>
              <w:spacing w:after="0" w:line="240" w:lineRule="auto"/>
              <w:ind w:firstLine="709"/>
              <w:jc w:val="both"/>
              <w:rPr>
                <w:rFonts w:ascii="Times New Roman" w:eastAsia="Calibri" w:hAnsi="Times New Roman" w:cs="Times New Roman"/>
                <w:b/>
                <w:i/>
                <w:kern w:val="28"/>
                <w:sz w:val="24"/>
                <w:szCs w:val="24"/>
              </w:rPr>
            </w:pPr>
            <w:r w:rsidRPr="00B73244">
              <w:rPr>
                <w:rFonts w:ascii="Times New Roman" w:eastAsia="Calibri" w:hAnsi="Times New Roman" w:cs="Times New Roman"/>
                <w:b/>
                <w:i/>
                <w:kern w:val="28"/>
                <w:sz w:val="24"/>
                <w:szCs w:val="24"/>
              </w:rPr>
              <w:t>Знать:</w:t>
            </w:r>
          </w:p>
          <w:p w14:paraId="7C899E93" w14:textId="77777777" w:rsidR="00B73244" w:rsidRPr="00B73244" w:rsidRDefault="00B73244" w:rsidP="00B73244">
            <w:pPr>
              <w:spacing w:after="0" w:line="240" w:lineRule="auto"/>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 принципы формирования и развития личности; принципы анализа процессов, происходящие в науке и культуре</w:t>
            </w:r>
          </w:p>
        </w:tc>
        <w:tc>
          <w:tcPr>
            <w:tcW w:w="1695" w:type="dxa"/>
            <w:tcBorders>
              <w:top w:val="single" w:sz="4" w:space="0" w:color="auto"/>
              <w:left w:val="single" w:sz="4" w:space="0" w:color="auto"/>
              <w:right w:val="single" w:sz="4" w:space="0" w:color="auto"/>
            </w:tcBorders>
            <w:shd w:val="clear" w:color="auto" w:fill="auto"/>
          </w:tcPr>
          <w:p w14:paraId="46956B35" w14:textId="77777777" w:rsidR="00B73244" w:rsidRPr="00B73244" w:rsidRDefault="00B73244" w:rsidP="00B73244">
            <w:pPr>
              <w:spacing w:after="0" w:line="240" w:lineRule="auto"/>
              <w:rPr>
                <w:rFonts w:ascii="Times New Roman" w:eastAsia="Calibri" w:hAnsi="Times New Roman" w:cs="Times New Roman"/>
                <w:sz w:val="24"/>
                <w:szCs w:val="24"/>
                <w:lang w:eastAsia="ru-RU"/>
              </w:rPr>
            </w:pPr>
          </w:p>
          <w:p w14:paraId="6D3EA931" w14:textId="77777777" w:rsidR="00B73244" w:rsidRPr="00B73244" w:rsidRDefault="00B73244" w:rsidP="00B73244">
            <w:pPr>
              <w:tabs>
                <w:tab w:val="left" w:pos="708"/>
              </w:tabs>
              <w:snapToGrid w:val="0"/>
              <w:spacing w:after="0" w:line="240" w:lineRule="auto"/>
              <w:rPr>
                <w:rFonts w:ascii="Times New Roman" w:eastAsia="Calibri" w:hAnsi="Times New Roman" w:cs="Times New Roman"/>
                <w:sz w:val="24"/>
                <w:szCs w:val="24"/>
              </w:rPr>
            </w:pPr>
            <w:r w:rsidRPr="00B73244">
              <w:rPr>
                <w:rFonts w:ascii="Times New Roman" w:eastAsia="Calibri" w:hAnsi="Times New Roman" w:cs="Times New Roman"/>
                <w:sz w:val="24"/>
                <w:szCs w:val="24"/>
              </w:rPr>
              <w:t>Тема 1.</w:t>
            </w:r>
          </w:p>
          <w:p w14:paraId="17EDADF2" w14:textId="77777777" w:rsidR="00B73244" w:rsidRPr="00B73244" w:rsidRDefault="00B73244" w:rsidP="00B73244">
            <w:pPr>
              <w:spacing w:after="0" w:line="240" w:lineRule="auto"/>
              <w:ind w:right="38"/>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 xml:space="preserve"> Нормативно-правовая база в сфере международных культурных связей</w:t>
            </w:r>
          </w:p>
        </w:tc>
        <w:tc>
          <w:tcPr>
            <w:tcW w:w="1786" w:type="dxa"/>
            <w:shd w:val="clear" w:color="auto" w:fill="auto"/>
          </w:tcPr>
          <w:p w14:paraId="1436DB2F"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7834B61"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Доклад</w:t>
            </w:r>
          </w:p>
          <w:p w14:paraId="22EF8FA6"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Практическое задание 1</w:t>
            </w:r>
          </w:p>
          <w:p w14:paraId="5B668AC0"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07E5D17A"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sz w:val="24"/>
                <w:szCs w:val="24"/>
                <w:lang w:eastAsia="ru-RU"/>
              </w:rPr>
            </w:pPr>
          </w:p>
        </w:tc>
        <w:tc>
          <w:tcPr>
            <w:tcW w:w="2568" w:type="dxa"/>
            <w:shd w:val="clear" w:color="auto" w:fill="auto"/>
          </w:tcPr>
          <w:p w14:paraId="16A1F41D" w14:textId="77777777" w:rsidR="00B73244" w:rsidRPr="00B73244" w:rsidRDefault="00B73244" w:rsidP="00B73244">
            <w:pPr>
              <w:spacing w:after="0" w:line="240" w:lineRule="auto"/>
              <w:ind w:right="38"/>
              <w:jc w:val="center"/>
              <w:rPr>
                <w:rFonts w:ascii="Times New Roman" w:eastAsia="Calibri" w:hAnsi="Times New Roman" w:cs="Times New Roman"/>
                <w:b/>
                <w:sz w:val="24"/>
                <w:szCs w:val="24"/>
                <w:lang w:eastAsia="ru-RU"/>
              </w:rPr>
            </w:pPr>
            <w:r w:rsidRPr="00B73244">
              <w:rPr>
                <w:rFonts w:ascii="Times New Roman" w:eastAsia="Calibri" w:hAnsi="Times New Roman" w:cs="Times New Roman"/>
                <w:color w:val="000000"/>
                <w:sz w:val="24"/>
                <w:szCs w:val="24"/>
                <w:lang w:eastAsia="ru-RU"/>
              </w:rPr>
              <w:t>Воспроизведение студентом теоретического материала по теме</w:t>
            </w:r>
          </w:p>
        </w:tc>
        <w:tc>
          <w:tcPr>
            <w:tcW w:w="1539" w:type="dxa"/>
            <w:shd w:val="clear" w:color="auto" w:fill="auto"/>
          </w:tcPr>
          <w:p w14:paraId="5E1EB840" w14:textId="77777777" w:rsidR="00B73244" w:rsidRPr="00B73244" w:rsidRDefault="00B73244" w:rsidP="00B73244">
            <w:pPr>
              <w:spacing w:after="0" w:line="240" w:lineRule="auto"/>
              <w:ind w:right="38"/>
              <w:jc w:val="center"/>
              <w:rPr>
                <w:rFonts w:ascii="Times New Roman" w:eastAsia="Calibri" w:hAnsi="Times New Roman" w:cs="Times New Roman"/>
                <w:b/>
                <w:i/>
                <w:sz w:val="24"/>
                <w:szCs w:val="24"/>
                <w:lang w:eastAsia="ru-RU"/>
              </w:rPr>
            </w:pPr>
            <w:r w:rsidRPr="00B73244">
              <w:rPr>
                <w:rFonts w:ascii="Times New Roman" w:eastAsia="Calibri" w:hAnsi="Times New Roman" w:cs="Times New Roman"/>
                <w:i/>
                <w:color w:val="000000"/>
                <w:sz w:val="24"/>
                <w:szCs w:val="24"/>
                <w:lang w:eastAsia="ru-RU"/>
              </w:rPr>
              <w:t xml:space="preserve">Критерии: полнота, системность, прочность </w:t>
            </w:r>
          </w:p>
        </w:tc>
      </w:tr>
      <w:tr w:rsidR="00B73244" w:rsidRPr="00B73244" w14:paraId="56024753" w14:textId="77777777" w:rsidTr="00D4643B">
        <w:tc>
          <w:tcPr>
            <w:tcW w:w="2093" w:type="dxa"/>
            <w:tcBorders>
              <w:right w:val="single" w:sz="4" w:space="0" w:color="auto"/>
            </w:tcBorders>
            <w:shd w:val="clear" w:color="auto" w:fill="auto"/>
          </w:tcPr>
          <w:p w14:paraId="275D7634"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b/>
                <w:i/>
                <w:sz w:val="24"/>
                <w:szCs w:val="24"/>
              </w:rPr>
              <w:t>Уметь:</w:t>
            </w:r>
          </w:p>
          <w:p w14:paraId="478C79F7" w14:textId="77777777" w:rsidR="00B73244" w:rsidRPr="00B73244" w:rsidRDefault="00B73244" w:rsidP="00B73244">
            <w:pPr>
              <w:spacing w:after="0" w:line="240" w:lineRule="auto"/>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 собирать, анализировать, обобщать информацию, применять полученные знания для всестороннего совершенствования и развития своего интеллектуального развития и общекультурного уровня</w:t>
            </w:r>
          </w:p>
        </w:tc>
        <w:tc>
          <w:tcPr>
            <w:tcW w:w="1695" w:type="dxa"/>
            <w:tcBorders>
              <w:left w:val="single" w:sz="4" w:space="0" w:color="auto"/>
              <w:right w:val="single" w:sz="4" w:space="0" w:color="auto"/>
            </w:tcBorders>
            <w:shd w:val="clear" w:color="auto" w:fill="auto"/>
          </w:tcPr>
          <w:p w14:paraId="732FC0BC"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Тема 2.</w:t>
            </w:r>
          </w:p>
          <w:p w14:paraId="0A01DB7E"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Деятельность интеграционных объединений, международных и зарубежных организаций в сфере культуры</w:t>
            </w:r>
          </w:p>
          <w:p w14:paraId="044E3988"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sz w:val="24"/>
                <w:szCs w:val="24"/>
                <w:lang w:eastAsia="ru-RU"/>
              </w:rPr>
            </w:pPr>
          </w:p>
        </w:tc>
        <w:tc>
          <w:tcPr>
            <w:tcW w:w="1786" w:type="dxa"/>
            <w:shd w:val="clear" w:color="auto" w:fill="auto"/>
          </w:tcPr>
          <w:p w14:paraId="4801D831"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Практическое задание 2</w:t>
            </w:r>
          </w:p>
          <w:p w14:paraId="09CFBC13"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016EEA71"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72493BF"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7144BDAF"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752DC9DC"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78A5F913"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Сообщение (презентация)</w:t>
            </w:r>
          </w:p>
          <w:p w14:paraId="12514D5C"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541174D9"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CBC8C0A"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285521FE"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6505D640"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tc>
        <w:tc>
          <w:tcPr>
            <w:tcW w:w="2568" w:type="dxa"/>
            <w:shd w:val="clear" w:color="auto" w:fill="auto"/>
          </w:tcPr>
          <w:p w14:paraId="2BF9524F" w14:textId="77777777" w:rsidR="00B73244" w:rsidRPr="00B73244" w:rsidRDefault="00B73244" w:rsidP="00B73244">
            <w:pPr>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Умение решать задачи по предложенному</w:t>
            </w:r>
          </w:p>
          <w:p w14:paraId="16D75A3F" w14:textId="77777777" w:rsidR="00B73244" w:rsidRPr="00B73244" w:rsidRDefault="00B73244" w:rsidP="00B73244">
            <w:pPr>
              <w:spacing w:after="0" w:line="240" w:lineRule="auto"/>
              <w:ind w:right="38"/>
              <w:jc w:val="center"/>
              <w:rPr>
                <w:rFonts w:ascii="Times New Roman" w:eastAsia="Calibri" w:hAnsi="Times New Roman" w:cs="Times New Roman"/>
                <w:b/>
                <w:sz w:val="24"/>
                <w:szCs w:val="24"/>
                <w:lang w:eastAsia="ru-RU"/>
              </w:rPr>
            </w:pPr>
            <w:r w:rsidRPr="00B73244">
              <w:rPr>
                <w:rFonts w:ascii="Times New Roman" w:eastAsia="Calibri" w:hAnsi="Times New Roman" w:cs="Times New Roman"/>
                <w:color w:val="000000"/>
                <w:sz w:val="24"/>
                <w:szCs w:val="24"/>
                <w:lang w:eastAsia="ru-RU"/>
              </w:rPr>
              <w:t xml:space="preserve"> алгоритму</w:t>
            </w:r>
          </w:p>
        </w:tc>
        <w:tc>
          <w:tcPr>
            <w:tcW w:w="1539" w:type="dxa"/>
            <w:shd w:val="clear" w:color="auto" w:fill="auto"/>
          </w:tcPr>
          <w:p w14:paraId="5EADE98B" w14:textId="77777777" w:rsidR="00B73244" w:rsidRPr="00B73244" w:rsidRDefault="00B73244" w:rsidP="00B73244">
            <w:pPr>
              <w:spacing w:after="0" w:line="240" w:lineRule="auto"/>
              <w:ind w:right="38"/>
              <w:jc w:val="center"/>
              <w:rPr>
                <w:rFonts w:ascii="Times New Roman" w:eastAsia="Calibri" w:hAnsi="Times New Roman" w:cs="Times New Roman"/>
                <w:i/>
                <w:color w:val="000000"/>
                <w:sz w:val="24"/>
                <w:szCs w:val="24"/>
                <w:lang w:eastAsia="ru-RU"/>
              </w:rPr>
            </w:pPr>
            <w:r w:rsidRPr="00B73244">
              <w:rPr>
                <w:rFonts w:ascii="Times New Roman" w:eastAsia="Calibri" w:hAnsi="Times New Roman" w:cs="Times New Roman"/>
                <w:i/>
                <w:color w:val="000000"/>
                <w:sz w:val="24"/>
                <w:szCs w:val="24"/>
                <w:lang w:eastAsia="ru-RU"/>
              </w:rPr>
              <w:t>Критерии:</w:t>
            </w:r>
          </w:p>
          <w:p w14:paraId="50E55E59" w14:textId="77777777" w:rsidR="00B73244" w:rsidRPr="00B73244" w:rsidRDefault="00B73244" w:rsidP="00B73244">
            <w:pPr>
              <w:spacing w:after="0" w:line="240" w:lineRule="auto"/>
              <w:ind w:right="38"/>
              <w:jc w:val="center"/>
              <w:rPr>
                <w:rFonts w:ascii="Times New Roman" w:eastAsia="Calibri" w:hAnsi="Times New Roman" w:cs="Times New Roman"/>
                <w:i/>
                <w:color w:val="000000"/>
                <w:sz w:val="24"/>
                <w:szCs w:val="24"/>
                <w:lang w:eastAsia="ru-RU"/>
              </w:rPr>
            </w:pPr>
            <w:r w:rsidRPr="00B73244">
              <w:rPr>
                <w:rFonts w:ascii="Times New Roman" w:eastAsia="Calibri" w:hAnsi="Times New Roman" w:cs="Times New Roman"/>
                <w:i/>
                <w:color w:val="000000"/>
                <w:sz w:val="24"/>
                <w:szCs w:val="24"/>
                <w:lang w:eastAsia="ru-RU"/>
              </w:rPr>
              <w:t>корректность, к-во выполненных заданий</w:t>
            </w:r>
          </w:p>
          <w:p w14:paraId="0A6168E8" w14:textId="77777777" w:rsidR="00B73244" w:rsidRPr="00B73244" w:rsidRDefault="00B73244" w:rsidP="00B73244">
            <w:pPr>
              <w:spacing w:after="0" w:line="240" w:lineRule="auto"/>
              <w:ind w:right="38"/>
              <w:rPr>
                <w:rFonts w:ascii="Times New Roman" w:eastAsia="Calibri" w:hAnsi="Times New Roman" w:cs="Times New Roman"/>
                <w:b/>
                <w:i/>
                <w:sz w:val="24"/>
                <w:szCs w:val="24"/>
                <w:lang w:eastAsia="ru-RU"/>
              </w:rPr>
            </w:pPr>
          </w:p>
        </w:tc>
      </w:tr>
      <w:tr w:rsidR="00B73244" w:rsidRPr="00B73244" w14:paraId="3F147CCD" w14:textId="77777777" w:rsidTr="00D4643B">
        <w:trPr>
          <w:trHeight w:val="515"/>
        </w:trPr>
        <w:tc>
          <w:tcPr>
            <w:tcW w:w="2093" w:type="dxa"/>
            <w:tcBorders>
              <w:right w:val="single" w:sz="4" w:space="0" w:color="auto"/>
            </w:tcBorders>
            <w:shd w:val="clear" w:color="auto" w:fill="auto"/>
          </w:tcPr>
          <w:p w14:paraId="30771A16"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b/>
                <w:i/>
                <w:sz w:val="24"/>
                <w:szCs w:val="24"/>
              </w:rPr>
              <w:t>Владеть:</w:t>
            </w:r>
          </w:p>
          <w:p w14:paraId="64309D26" w14:textId="77777777" w:rsidR="00B73244" w:rsidRPr="00B73244" w:rsidRDefault="00B73244" w:rsidP="00B73244">
            <w:pPr>
              <w:spacing w:after="0" w:line="240" w:lineRule="auto"/>
              <w:ind w:firstLine="709"/>
              <w:jc w:val="both"/>
              <w:rPr>
                <w:rFonts w:ascii="Times New Roman" w:eastAsia="Calibri" w:hAnsi="Times New Roman" w:cs="Times New Roman"/>
                <w:b/>
                <w:i/>
                <w:sz w:val="24"/>
                <w:szCs w:val="24"/>
              </w:rPr>
            </w:pPr>
            <w:r w:rsidRPr="00B73244">
              <w:rPr>
                <w:rFonts w:ascii="Times New Roman" w:eastAsia="Calibri" w:hAnsi="Times New Roman" w:cs="Times New Roman"/>
                <w:sz w:val="24"/>
                <w:szCs w:val="24"/>
              </w:rPr>
              <w:t xml:space="preserve">методами саморазвития и повышения своего интеллектуального и </w:t>
            </w:r>
            <w:r w:rsidRPr="00B73244">
              <w:rPr>
                <w:rFonts w:ascii="Times New Roman" w:eastAsia="Calibri" w:hAnsi="Times New Roman" w:cs="Times New Roman"/>
                <w:sz w:val="24"/>
                <w:szCs w:val="24"/>
              </w:rPr>
              <w:lastRenderedPageBreak/>
              <w:t>общекультурного уровня</w:t>
            </w:r>
          </w:p>
          <w:p w14:paraId="3809AEDF"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p>
        </w:tc>
        <w:tc>
          <w:tcPr>
            <w:tcW w:w="1695" w:type="dxa"/>
            <w:tcBorders>
              <w:left w:val="single" w:sz="4" w:space="0" w:color="auto"/>
              <w:right w:val="single" w:sz="4" w:space="0" w:color="auto"/>
            </w:tcBorders>
            <w:shd w:val="clear" w:color="auto" w:fill="auto"/>
          </w:tcPr>
          <w:p w14:paraId="66866259" w14:textId="77777777" w:rsidR="00B73244" w:rsidRPr="00B73244" w:rsidRDefault="00B73244" w:rsidP="00B73244">
            <w:pPr>
              <w:tabs>
                <w:tab w:val="left" w:pos="708"/>
              </w:tabs>
              <w:snapToGrid w:val="0"/>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lastRenderedPageBreak/>
              <w:t xml:space="preserve">Тема 3. </w:t>
            </w:r>
          </w:p>
          <w:p w14:paraId="4C77D928"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sz w:val="24"/>
                <w:szCs w:val="24"/>
              </w:rPr>
            </w:pPr>
            <w:r w:rsidRPr="00B73244">
              <w:rPr>
                <w:rFonts w:ascii="Times New Roman" w:eastAsia="Calibri" w:hAnsi="Times New Roman" w:cs="Times New Roman"/>
                <w:sz w:val="24"/>
                <w:szCs w:val="24"/>
              </w:rPr>
              <w:t>Международные социально-культурные программы</w:t>
            </w:r>
          </w:p>
          <w:p w14:paraId="2CD2B1CB" w14:textId="77777777" w:rsidR="00B73244" w:rsidRPr="00B73244" w:rsidRDefault="00B73244" w:rsidP="00B73244">
            <w:pPr>
              <w:tabs>
                <w:tab w:val="left" w:pos="708"/>
              </w:tabs>
              <w:snapToGrid w:val="0"/>
              <w:spacing w:after="0" w:line="240" w:lineRule="auto"/>
              <w:rPr>
                <w:rFonts w:ascii="Times New Roman" w:eastAsia="Calibri" w:hAnsi="Times New Roman" w:cs="Times New Roman"/>
                <w:sz w:val="24"/>
                <w:szCs w:val="24"/>
              </w:rPr>
            </w:pPr>
            <w:r w:rsidRPr="00B73244">
              <w:rPr>
                <w:rFonts w:ascii="Times New Roman" w:eastAsia="Calibri" w:hAnsi="Times New Roman" w:cs="Times New Roman"/>
                <w:sz w:val="24"/>
                <w:szCs w:val="24"/>
              </w:rPr>
              <w:t>Тема 4.</w:t>
            </w:r>
          </w:p>
          <w:p w14:paraId="29FB7F8E" w14:textId="77777777" w:rsidR="00B73244" w:rsidRPr="00B73244" w:rsidRDefault="00B73244" w:rsidP="00B73244">
            <w:pPr>
              <w:shd w:val="clear" w:color="auto" w:fill="FFFFFF"/>
              <w:spacing w:after="0" w:line="240" w:lineRule="auto"/>
              <w:ind w:right="38"/>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lastRenderedPageBreak/>
              <w:t xml:space="preserve"> Особенности организации международных культурных проектов</w:t>
            </w:r>
          </w:p>
        </w:tc>
        <w:tc>
          <w:tcPr>
            <w:tcW w:w="1786" w:type="dxa"/>
            <w:shd w:val="clear" w:color="auto" w:fill="auto"/>
          </w:tcPr>
          <w:p w14:paraId="30593704" w14:textId="77777777" w:rsidR="00B73244" w:rsidRPr="00B73244" w:rsidRDefault="00B73244" w:rsidP="00B73244">
            <w:pPr>
              <w:spacing w:after="0" w:line="240" w:lineRule="auto"/>
              <w:ind w:right="38"/>
              <w:jc w:val="center"/>
              <w:rPr>
                <w:rFonts w:ascii="Times New Roman" w:eastAsia="Calibri" w:hAnsi="Times New Roman" w:cs="Times New Roman"/>
                <w:bCs/>
                <w:sz w:val="24"/>
                <w:szCs w:val="24"/>
                <w:lang w:eastAsia="ru-RU"/>
              </w:rPr>
            </w:pPr>
            <w:r w:rsidRPr="00B73244">
              <w:rPr>
                <w:rFonts w:ascii="Times New Roman" w:eastAsia="Calibri" w:hAnsi="Times New Roman" w:cs="Times New Roman"/>
                <w:bCs/>
                <w:sz w:val="24"/>
                <w:szCs w:val="24"/>
                <w:lang w:eastAsia="ru-RU"/>
              </w:rPr>
              <w:lastRenderedPageBreak/>
              <w:t>Сообщение</w:t>
            </w:r>
          </w:p>
          <w:p w14:paraId="69A0526B" w14:textId="77777777" w:rsidR="00B73244" w:rsidRPr="00B73244" w:rsidRDefault="00B73244" w:rsidP="00B73244">
            <w:pPr>
              <w:spacing w:after="0" w:line="240" w:lineRule="auto"/>
              <w:ind w:right="38"/>
              <w:jc w:val="center"/>
              <w:rPr>
                <w:rFonts w:ascii="Times New Roman" w:eastAsia="Calibri" w:hAnsi="Times New Roman" w:cs="Times New Roman"/>
                <w:bCs/>
                <w:sz w:val="24"/>
                <w:szCs w:val="24"/>
                <w:lang w:eastAsia="ru-RU"/>
              </w:rPr>
            </w:pPr>
            <w:r w:rsidRPr="00B73244">
              <w:rPr>
                <w:rFonts w:ascii="Times New Roman" w:eastAsia="Calibri" w:hAnsi="Times New Roman" w:cs="Times New Roman"/>
                <w:bCs/>
                <w:sz w:val="24"/>
                <w:szCs w:val="24"/>
                <w:lang w:eastAsia="ru-RU"/>
              </w:rPr>
              <w:t>(презентация</w:t>
            </w:r>
          </w:p>
          <w:p w14:paraId="4686B507" w14:textId="77777777" w:rsidR="00B73244" w:rsidRPr="00B73244" w:rsidRDefault="00B73244" w:rsidP="00B73244">
            <w:pPr>
              <w:spacing w:after="0" w:line="240" w:lineRule="auto"/>
              <w:ind w:right="38"/>
              <w:jc w:val="center"/>
              <w:rPr>
                <w:rFonts w:ascii="Times New Roman" w:eastAsia="Calibri" w:hAnsi="Times New Roman" w:cs="Times New Roman"/>
                <w:bCs/>
                <w:sz w:val="24"/>
                <w:szCs w:val="24"/>
                <w:lang w:eastAsia="ru-RU"/>
              </w:rPr>
            </w:pPr>
            <w:r w:rsidRPr="00B73244">
              <w:rPr>
                <w:rFonts w:ascii="Times New Roman" w:eastAsia="Calibri" w:hAnsi="Times New Roman" w:cs="Times New Roman"/>
                <w:bCs/>
                <w:sz w:val="24"/>
                <w:szCs w:val="24"/>
                <w:lang w:eastAsia="ru-RU"/>
              </w:rPr>
              <w:t>Практическое задание 3</w:t>
            </w:r>
          </w:p>
          <w:p w14:paraId="38DBA56F" w14:textId="77777777" w:rsidR="00B73244" w:rsidRPr="00B73244" w:rsidRDefault="00B73244" w:rsidP="00B73244">
            <w:pPr>
              <w:spacing w:after="0" w:line="240" w:lineRule="auto"/>
              <w:ind w:right="38"/>
              <w:jc w:val="center"/>
              <w:rPr>
                <w:rFonts w:ascii="Times New Roman" w:eastAsia="Calibri" w:hAnsi="Times New Roman" w:cs="Times New Roman"/>
                <w:bCs/>
                <w:sz w:val="24"/>
                <w:szCs w:val="24"/>
                <w:lang w:eastAsia="ru-RU"/>
              </w:rPr>
            </w:pPr>
          </w:p>
          <w:p w14:paraId="5D666FA2" w14:textId="77777777" w:rsidR="00B73244" w:rsidRPr="00B73244" w:rsidRDefault="00B73244" w:rsidP="00B73244">
            <w:pPr>
              <w:spacing w:after="0" w:line="240" w:lineRule="auto"/>
              <w:ind w:right="38"/>
              <w:jc w:val="center"/>
              <w:rPr>
                <w:rFonts w:ascii="Times New Roman" w:eastAsia="Calibri" w:hAnsi="Times New Roman" w:cs="Times New Roman"/>
                <w:bCs/>
                <w:sz w:val="24"/>
                <w:szCs w:val="24"/>
                <w:lang w:eastAsia="ru-RU"/>
              </w:rPr>
            </w:pPr>
          </w:p>
          <w:p w14:paraId="3DD591AA" w14:textId="77777777" w:rsidR="00B73244" w:rsidRPr="00B73244" w:rsidRDefault="00B73244" w:rsidP="00B73244">
            <w:pPr>
              <w:spacing w:after="0" w:line="240" w:lineRule="auto"/>
              <w:ind w:right="38"/>
              <w:jc w:val="center"/>
              <w:rPr>
                <w:rFonts w:ascii="Times New Roman" w:eastAsia="Calibri" w:hAnsi="Times New Roman" w:cs="Times New Roman"/>
                <w:b/>
                <w:sz w:val="24"/>
                <w:szCs w:val="24"/>
                <w:lang w:eastAsia="ru-RU"/>
              </w:rPr>
            </w:pPr>
            <w:r w:rsidRPr="00B73244">
              <w:rPr>
                <w:rFonts w:ascii="Times New Roman" w:eastAsia="Calibri" w:hAnsi="Times New Roman" w:cs="Times New Roman"/>
                <w:bCs/>
                <w:sz w:val="24"/>
                <w:szCs w:val="24"/>
                <w:lang w:eastAsia="ru-RU"/>
              </w:rPr>
              <w:t>Практическое задание 4</w:t>
            </w:r>
          </w:p>
        </w:tc>
        <w:tc>
          <w:tcPr>
            <w:tcW w:w="2568" w:type="dxa"/>
            <w:shd w:val="clear" w:color="auto" w:fill="auto"/>
          </w:tcPr>
          <w:p w14:paraId="4541EB3E"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Работа студента, его грамотность в решении поставленных задач</w:t>
            </w:r>
          </w:p>
        </w:tc>
        <w:tc>
          <w:tcPr>
            <w:tcW w:w="1539" w:type="dxa"/>
            <w:shd w:val="clear" w:color="auto" w:fill="auto"/>
          </w:tcPr>
          <w:p w14:paraId="0CEA841D" w14:textId="77777777" w:rsidR="00B73244" w:rsidRPr="00B73244" w:rsidRDefault="00B73244" w:rsidP="00B73244">
            <w:pPr>
              <w:spacing w:after="0" w:line="240" w:lineRule="auto"/>
              <w:ind w:right="38"/>
              <w:jc w:val="center"/>
              <w:rPr>
                <w:rFonts w:ascii="Times New Roman" w:eastAsia="Calibri" w:hAnsi="Times New Roman" w:cs="Times New Roman"/>
                <w:i/>
                <w:sz w:val="24"/>
                <w:szCs w:val="24"/>
                <w:lang w:eastAsia="ru-RU"/>
              </w:rPr>
            </w:pPr>
            <w:r w:rsidRPr="00B73244">
              <w:rPr>
                <w:rFonts w:ascii="Times New Roman" w:eastAsia="Calibri" w:hAnsi="Times New Roman" w:cs="Times New Roman"/>
                <w:i/>
                <w:sz w:val="24"/>
                <w:szCs w:val="24"/>
                <w:lang w:eastAsia="ru-RU"/>
              </w:rPr>
              <w:t>Критерии:</w:t>
            </w:r>
          </w:p>
          <w:p w14:paraId="1BDB172B" w14:textId="77777777" w:rsidR="00B73244" w:rsidRPr="00B73244" w:rsidRDefault="00B73244" w:rsidP="00B73244">
            <w:pPr>
              <w:spacing w:after="0" w:line="240" w:lineRule="auto"/>
              <w:ind w:right="38"/>
              <w:jc w:val="center"/>
              <w:rPr>
                <w:rFonts w:ascii="Times New Roman" w:eastAsia="Calibri" w:hAnsi="Times New Roman" w:cs="Times New Roman"/>
                <w:i/>
                <w:sz w:val="24"/>
                <w:szCs w:val="24"/>
                <w:lang w:eastAsia="ru-RU"/>
              </w:rPr>
            </w:pPr>
            <w:r w:rsidRPr="00B73244">
              <w:rPr>
                <w:rFonts w:ascii="Times New Roman" w:eastAsia="Calibri" w:hAnsi="Times New Roman" w:cs="Times New Roman"/>
                <w:i/>
                <w:sz w:val="24"/>
                <w:szCs w:val="24"/>
                <w:lang w:eastAsia="ru-RU"/>
              </w:rPr>
              <w:t xml:space="preserve">быстрота реакции, анализ ситуации, грамотно решение </w:t>
            </w:r>
            <w:r w:rsidRPr="00B73244">
              <w:rPr>
                <w:rFonts w:ascii="Times New Roman" w:eastAsia="Calibri" w:hAnsi="Times New Roman" w:cs="Times New Roman"/>
                <w:i/>
                <w:sz w:val="24"/>
                <w:szCs w:val="24"/>
                <w:lang w:eastAsia="ru-RU"/>
              </w:rPr>
              <w:lastRenderedPageBreak/>
              <w:t xml:space="preserve">поставленных задач </w:t>
            </w:r>
          </w:p>
        </w:tc>
      </w:tr>
      <w:tr w:rsidR="00B73244" w:rsidRPr="00B73244" w14:paraId="1B0C6251" w14:textId="77777777" w:rsidTr="00D4643B">
        <w:trPr>
          <w:trHeight w:val="515"/>
        </w:trPr>
        <w:tc>
          <w:tcPr>
            <w:tcW w:w="9681" w:type="dxa"/>
            <w:gridSpan w:val="5"/>
            <w:shd w:val="clear" w:color="auto" w:fill="auto"/>
          </w:tcPr>
          <w:p w14:paraId="10049673" w14:textId="77777777" w:rsidR="00B73244" w:rsidRPr="00B73244" w:rsidRDefault="00B73244" w:rsidP="00B73244">
            <w:pPr>
              <w:spacing w:after="0" w:line="240" w:lineRule="auto"/>
              <w:ind w:right="38"/>
              <w:jc w:val="center"/>
              <w:rPr>
                <w:rFonts w:ascii="Times New Roman" w:eastAsia="Calibri" w:hAnsi="Times New Roman" w:cs="Times New Roman"/>
                <w:i/>
                <w:sz w:val="24"/>
                <w:szCs w:val="24"/>
                <w:lang w:eastAsia="ru-RU"/>
              </w:rPr>
            </w:pPr>
            <w:r w:rsidRPr="00B73244">
              <w:rPr>
                <w:rFonts w:ascii="Times New Roman" w:eastAsia="Calibri" w:hAnsi="Times New Roman" w:cs="Times New Roman"/>
                <w:i/>
                <w:sz w:val="24"/>
                <w:szCs w:val="24"/>
                <w:lang w:eastAsia="ru-RU"/>
              </w:rPr>
              <w:lastRenderedPageBreak/>
              <w:t>ПК-2</w:t>
            </w:r>
          </w:p>
        </w:tc>
      </w:tr>
      <w:tr w:rsidR="00B73244" w:rsidRPr="00B73244" w14:paraId="1AF811BE" w14:textId="77777777" w:rsidTr="00D4643B">
        <w:trPr>
          <w:trHeight w:val="515"/>
        </w:trPr>
        <w:tc>
          <w:tcPr>
            <w:tcW w:w="2093" w:type="dxa"/>
            <w:tcBorders>
              <w:right w:val="single" w:sz="4" w:space="0" w:color="auto"/>
            </w:tcBorders>
            <w:shd w:val="clear" w:color="auto" w:fill="auto"/>
          </w:tcPr>
          <w:p w14:paraId="45247B2B" w14:textId="77777777" w:rsidR="00B73244" w:rsidRPr="00B73244" w:rsidRDefault="00B73244" w:rsidP="00B73244">
            <w:pPr>
              <w:spacing w:after="0" w:line="240" w:lineRule="auto"/>
              <w:rPr>
                <w:rFonts w:ascii="Times New Roman" w:eastAsia="Calibri" w:hAnsi="Times New Roman" w:cs="Times New Roman"/>
                <w:b/>
                <w:bCs/>
                <w:kern w:val="28"/>
                <w:sz w:val="24"/>
                <w:szCs w:val="24"/>
              </w:rPr>
            </w:pPr>
            <w:r w:rsidRPr="00B73244">
              <w:rPr>
                <w:rFonts w:ascii="Times New Roman" w:eastAsia="Calibri" w:hAnsi="Times New Roman" w:cs="Times New Roman"/>
                <w:b/>
                <w:bCs/>
                <w:kern w:val="28"/>
                <w:sz w:val="24"/>
                <w:szCs w:val="24"/>
              </w:rPr>
              <w:t>знать</w:t>
            </w:r>
          </w:p>
          <w:p w14:paraId="2395EDE0"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основные методы и приемы, реализуемые в процессе продюсирования и постановки культурно-досуговых программ; </w:t>
            </w:r>
          </w:p>
          <w:p w14:paraId="49D36844" w14:textId="77777777" w:rsidR="00B73244" w:rsidRPr="00B73244" w:rsidRDefault="00B73244" w:rsidP="00B73244">
            <w:pPr>
              <w:spacing w:after="0" w:line="240" w:lineRule="auto"/>
              <w:ind w:firstLine="709"/>
              <w:jc w:val="both"/>
              <w:rPr>
                <w:rFonts w:ascii="Times New Roman" w:eastAsia="Calibri" w:hAnsi="Times New Roman" w:cs="Times New Roman"/>
                <w:b/>
                <w:i/>
                <w:iCs/>
                <w:sz w:val="24"/>
                <w:szCs w:val="24"/>
                <w:lang w:eastAsia="ru-RU"/>
              </w:rPr>
            </w:pPr>
            <w:r w:rsidRPr="00B73244">
              <w:rPr>
                <w:rFonts w:ascii="Times New Roman" w:eastAsia="Calibri" w:hAnsi="Times New Roman" w:cs="Times New Roman"/>
                <w:sz w:val="24"/>
                <w:szCs w:val="24"/>
              </w:rPr>
              <w:t>- основные этапы реализации и проведения культурно-досуговых программ и форм социально-культурной деятельности</w:t>
            </w:r>
            <w:r w:rsidRPr="00B73244">
              <w:rPr>
                <w:rFonts w:ascii="Times New Roman" w:eastAsia="Calibri" w:hAnsi="Times New Roman" w:cs="Times New Roman"/>
                <w:b/>
                <w:sz w:val="24"/>
                <w:szCs w:val="24"/>
              </w:rPr>
              <w:t xml:space="preserve"> </w:t>
            </w:r>
          </w:p>
        </w:tc>
        <w:tc>
          <w:tcPr>
            <w:tcW w:w="1695" w:type="dxa"/>
            <w:tcBorders>
              <w:left w:val="single" w:sz="4" w:space="0" w:color="auto"/>
              <w:right w:val="single" w:sz="4" w:space="0" w:color="auto"/>
            </w:tcBorders>
            <w:shd w:val="clear" w:color="auto" w:fill="auto"/>
          </w:tcPr>
          <w:p w14:paraId="4E53D3E4" w14:textId="77777777" w:rsidR="00B73244" w:rsidRPr="00B73244" w:rsidRDefault="00B73244" w:rsidP="00B73244">
            <w:pPr>
              <w:tabs>
                <w:tab w:val="left" w:pos="708"/>
              </w:tabs>
              <w:snapToGrid w:val="0"/>
              <w:spacing w:after="0" w:line="240" w:lineRule="auto"/>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Тема 5. </w:t>
            </w:r>
          </w:p>
          <w:p w14:paraId="00F4ADD8" w14:textId="77777777" w:rsidR="00B73244" w:rsidRPr="00B73244" w:rsidRDefault="00B73244" w:rsidP="00B73244">
            <w:pPr>
              <w:spacing w:after="0" w:line="240" w:lineRule="auto"/>
              <w:ind w:right="38"/>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 xml:space="preserve"> Ресурсная база проекта</w:t>
            </w:r>
          </w:p>
          <w:p w14:paraId="45BDED0B" w14:textId="77777777" w:rsidR="00B73244" w:rsidRPr="00B73244" w:rsidRDefault="00B73244" w:rsidP="00B73244">
            <w:pPr>
              <w:tabs>
                <w:tab w:val="left" w:pos="708"/>
              </w:tabs>
              <w:snapToGrid w:val="0"/>
              <w:spacing w:after="0" w:line="240" w:lineRule="auto"/>
              <w:rPr>
                <w:rFonts w:ascii="Times New Roman" w:eastAsia="Calibri" w:hAnsi="Times New Roman" w:cs="Times New Roman"/>
                <w:sz w:val="24"/>
                <w:szCs w:val="24"/>
              </w:rPr>
            </w:pPr>
          </w:p>
          <w:p w14:paraId="223B93F8" w14:textId="77777777" w:rsidR="00B73244" w:rsidRPr="00B73244" w:rsidRDefault="00B73244" w:rsidP="00B73244">
            <w:pPr>
              <w:tabs>
                <w:tab w:val="left" w:pos="708"/>
              </w:tabs>
              <w:snapToGrid w:val="0"/>
              <w:spacing w:after="0" w:line="240" w:lineRule="auto"/>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Тема 6. </w:t>
            </w:r>
          </w:p>
          <w:p w14:paraId="62A84F48" w14:textId="77777777" w:rsidR="00B73244" w:rsidRPr="00B73244" w:rsidRDefault="00B73244" w:rsidP="00B73244">
            <w:pPr>
              <w:spacing w:after="0" w:line="240" w:lineRule="auto"/>
              <w:ind w:right="38"/>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Информационное обеспечение международной деятельности организаций культуры</w:t>
            </w:r>
          </w:p>
        </w:tc>
        <w:tc>
          <w:tcPr>
            <w:tcW w:w="1786" w:type="dxa"/>
            <w:shd w:val="clear" w:color="auto" w:fill="auto"/>
          </w:tcPr>
          <w:p w14:paraId="6DF67437"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22D553E0"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Доклад</w:t>
            </w:r>
          </w:p>
          <w:p w14:paraId="6CFF6F72"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Практическое задание 5</w:t>
            </w:r>
          </w:p>
          <w:p w14:paraId="1E6355A9"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63DA07F0"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sz w:val="24"/>
                <w:szCs w:val="24"/>
                <w:lang w:eastAsia="ru-RU"/>
              </w:rPr>
            </w:pPr>
          </w:p>
        </w:tc>
        <w:tc>
          <w:tcPr>
            <w:tcW w:w="2568" w:type="dxa"/>
            <w:shd w:val="clear" w:color="auto" w:fill="auto"/>
          </w:tcPr>
          <w:p w14:paraId="3E6F7055" w14:textId="77777777" w:rsidR="00B73244" w:rsidRPr="00B73244" w:rsidRDefault="00B73244" w:rsidP="00B73244">
            <w:pPr>
              <w:spacing w:after="0" w:line="240" w:lineRule="auto"/>
              <w:ind w:right="38"/>
              <w:jc w:val="center"/>
              <w:rPr>
                <w:rFonts w:ascii="Times New Roman" w:eastAsia="Calibri" w:hAnsi="Times New Roman" w:cs="Times New Roman"/>
                <w:b/>
                <w:sz w:val="24"/>
                <w:szCs w:val="24"/>
                <w:lang w:eastAsia="ru-RU"/>
              </w:rPr>
            </w:pPr>
            <w:r w:rsidRPr="00B73244">
              <w:rPr>
                <w:rFonts w:ascii="Times New Roman" w:eastAsia="Calibri" w:hAnsi="Times New Roman" w:cs="Times New Roman"/>
                <w:color w:val="000000"/>
                <w:sz w:val="24"/>
                <w:szCs w:val="24"/>
                <w:lang w:eastAsia="ru-RU"/>
              </w:rPr>
              <w:t>Воспроизведение студентом теоретического материала по теме</w:t>
            </w:r>
          </w:p>
        </w:tc>
        <w:tc>
          <w:tcPr>
            <w:tcW w:w="1539" w:type="dxa"/>
            <w:shd w:val="clear" w:color="auto" w:fill="auto"/>
          </w:tcPr>
          <w:p w14:paraId="5435472B" w14:textId="77777777" w:rsidR="00B73244" w:rsidRPr="00B73244" w:rsidRDefault="00B73244" w:rsidP="00B73244">
            <w:pPr>
              <w:spacing w:after="0" w:line="240" w:lineRule="auto"/>
              <w:ind w:right="38"/>
              <w:jc w:val="center"/>
              <w:rPr>
                <w:rFonts w:ascii="Times New Roman" w:eastAsia="Calibri" w:hAnsi="Times New Roman" w:cs="Times New Roman"/>
                <w:b/>
                <w:i/>
                <w:sz w:val="24"/>
                <w:szCs w:val="24"/>
                <w:lang w:eastAsia="ru-RU"/>
              </w:rPr>
            </w:pPr>
            <w:r w:rsidRPr="00B73244">
              <w:rPr>
                <w:rFonts w:ascii="Times New Roman" w:eastAsia="Calibri" w:hAnsi="Times New Roman" w:cs="Times New Roman"/>
                <w:i/>
                <w:color w:val="000000"/>
                <w:sz w:val="24"/>
                <w:szCs w:val="24"/>
                <w:lang w:eastAsia="ru-RU"/>
              </w:rPr>
              <w:t xml:space="preserve">Критерии: полнота, системность, прочность </w:t>
            </w:r>
          </w:p>
        </w:tc>
      </w:tr>
      <w:tr w:rsidR="00B73244" w:rsidRPr="00B73244" w14:paraId="66195B1F" w14:textId="77777777" w:rsidTr="00D4643B">
        <w:trPr>
          <w:trHeight w:val="515"/>
        </w:trPr>
        <w:tc>
          <w:tcPr>
            <w:tcW w:w="2093" w:type="dxa"/>
            <w:tcBorders>
              <w:right w:val="single" w:sz="4" w:space="0" w:color="auto"/>
            </w:tcBorders>
            <w:shd w:val="clear" w:color="auto" w:fill="auto"/>
          </w:tcPr>
          <w:p w14:paraId="39CD66B0" w14:textId="77777777" w:rsidR="00B73244" w:rsidRPr="00B73244" w:rsidRDefault="00B73244" w:rsidP="00B73244">
            <w:pPr>
              <w:spacing w:after="0" w:line="240" w:lineRule="auto"/>
              <w:rPr>
                <w:rFonts w:ascii="Times New Roman" w:eastAsia="Calibri" w:hAnsi="Times New Roman" w:cs="Times New Roman"/>
                <w:b/>
                <w:bCs/>
                <w:kern w:val="28"/>
                <w:sz w:val="24"/>
                <w:szCs w:val="24"/>
              </w:rPr>
            </w:pPr>
            <w:r w:rsidRPr="00B73244">
              <w:rPr>
                <w:rFonts w:ascii="Times New Roman" w:eastAsia="Calibri" w:hAnsi="Times New Roman" w:cs="Times New Roman"/>
                <w:b/>
                <w:bCs/>
                <w:kern w:val="28"/>
                <w:sz w:val="24"/>
                <w:szCs w:val="24"/>
              </w:rPr>
              <w:t>уметь</w:t>
            </w:r>
          </w:p>
          <w:p w14:paraId="17E93E6A"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формулировать и решать задачи, возникающие в ходе продюсирования и постановки культурно-</w:t>
            </w:r>
            <w:r w:rsidRPr="00B73244">
              <w:rPr>
                <w:rFonts w:ascii="Times New Roman" w:eastAsia="Calibri" w:hAnsi="Times New Roman" w:cs="Times New Roman"/>
                <w:kern w:val="28"/>
                <w:sz w:val="24"/>
                <w:szCs w:val="24"/>
              </w:rPr>
              <w:lastRenderedPageBreak/>
              <w:t xml:space="preserve">досуговых программ и форм социально-культурной деятельности; </w:t>
            </w:r>
          </w:p>
          <w:p w14:paraId="6A0C1F21"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 применять на практике художественно - образные выразительные средства; </w:t>
            </w:r>
          </w:p>
          <w:p w14:paraId="6E131EC9" w14:textId="77777777" w:rsidR="00B73244" w:rsidRPr="00B73244" w:rsidRDefault="00B73244" w:rsidP="00B73244">
            <w:pPr>
              <w:spacing w:after="0" w:line="240" w:lineRule="auto"/>
              <w:ind w:firstLine="709"/>
              <w:jc w:val="both"/>
              <w:rPr>
                <w:rFonts w:ascii="Times New Roman" w:eastAsia="Calibri" w:hAnsi="Times New Roman" w:cs="Times New Roman"/>
                <w:b/>
                <w:i/>
                <w:iCs/>
                <w:sz w:val="24"/>
                <w:szCs w:val="24"/>
                <w:lang w:eastAsia="ru-RU"/>
              </w:rPr>
            </w:pPr>
            <w:r w:rsidRPr="00B73244">
              <w:rPr>
                <w:rFonts w:ascii="Times New Roman" w:eastAsia="Calibri" w:hAnsi="Times New Roman" w:cs="Times New Roman"/>
                <w:sz w:val="24"/>
                <w:szCs w:val="24"/>
              </w:rPr>
              <w:t>-оценивает результаты проведения социально-культурного мероприятия</w:t>
            </w:r>
          </w:p>
        </w:tc>
        <w:tc>
          <w:tcPr>
            <w:tcW w:w="1695" w:type="dxa"/>
            <w:tcBorders>
              <w:left w:val="single" w:sz="4" w:space="0" w:color="auto"/>
              <w:right w:val="single" w:sz="4" w:space="0" w:color="auto"/>
            </w:tcBorders>
            <w:shd w:val="clear" w:color="auto" w:fill="auto"/>
          </w:tcPr>
          <w:p w14:paraId="6E90F123" w14:textId="77777777" w:rsidR="00B73244" w:rsidRPr="00B73244" w:rsidRDefault="00B73244" w:rsidP="00B73244">
            <w:pPr>
              <w:tabs>
                <w:tab w:val="left" w:pos="708"/>
              </w:tabs>
              <w:snapToGrid w:val="0"/>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lastRenderedPageBreak/>
              <w:t xml:space="preserve">Тема 8. </w:t>
            </w:r>
          </w:p>
          <w:p w14:paraId="497FD01D" w14:textId="77777777" w:rsidR="00B73244" w:rsidRPr="00B73244" w:rsidRDefault="00B73244" w:rsidP="00B73244">
            <w:pPr>
              <w:shd w:val="clear" w:color="auto" w:fill="FFFFFF"/>
              <w:spacing w:after="0" w:line="240" w:lineRule="auto"/>
              <w:ind w:right="38"/>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Дни культуры</w:t>
            </w:r>
            <w:r w:rsidRPr="00B73244">
              <w:rPr>
                <w:rFonts w:ascii="Times New Roman" w:eastAsia="Calibri" w:hAnsi="Times New Roman" w:cs="Times New Roman"/>
                <w:sz w:val="24"/>
                <w:szCs w:val="24"/>
                <w:lang w:eastAsia="ru-RU"/>
              </w:rPr>
              <w:t xml:space="preserve"> </w:t>
            </w:r>
          </w:p>
          <w:p w14:paraId="475FC0E0"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Тема 9.</w:t>
            </w:r>
          </w:p>
          <w:p w14:paraId="3F773122" w14:textId="77777777" w:rsidR="00B73244" w:rsidRPr="00B73244" w:rsidRDefault="00B73244" w:rsidP="00B73244">
            <w:pPr>
              <w:shd w:val="clear" w:color="auto" w:fill="FFFFFF"/>
              <w:spacing w:after="0" w:line="240" w:lineRule="auto"/>
              <w:ind w:right="38"/>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 Культурные центры за рубежом</w:t>
            </w:r>
          </w:p>
          <w:p w14:paraId="5AA4C46F" w14:textId="77777777" w:rsidR="00B73244" w:rsidRPr="00B73244" w:rsidRDefault="00B73244" w:rsidP="00B73244">
            <w:pPr>
              <w:shd w:val="clear" w:color="auto" w:fill="FFFFFF"/>
              <w:spacing w:after="0" w:line="240" w:lineRule="auto"/>
              <w:ind w:right="38"/>
              <w:rPr>
                <w:rFonts w:ascii="Times New Roman" w:eastAsia="Calibri" w:hAnsi="Times New Roman" w:cs="Times New Roman"/>
                <w:sz w:val="24"/>
                <w:szCs w:val="24"/>
              </w:rPr>
            </w:pPr>
          </w:p>
          <w:p w14:paraId="7E10C36B"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lastRenderedPageBreak/>
              <w:t>Тема 10.</w:t>
            </w:r>
          </w:p>
          <w:p w14:paraId="6425CBB1" w14:textId="77777777" w:rsidR="00B73244" w:rsidRPr="00B73244" w:rsidRDefault="00B73244" w:rsidP="00B73244">
            <w:pPr>
              <w:shd w:val="clear" w:color="auto" w:fill="FFFFFF"/>
              <w:spacing w:after="0" w:line="240" w:lineRule="auto"/>
              <w:ind w:right="38"/>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rPr>
              <w:t xml:space="preserve"> Финансирование международных культурных программ</w:t>
            </w:r>
          </w:p>
        </w:tc>
        <w:tc>
          <w:tcPr>
            <w:tcW w:w="1786" w:type="dxa"/>
            <w:shd w:val="clear" w:color="auto" w:fill="auto"/>
          </w:tcPr>
          <w:p w14:paraId="19042DD4"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lastRenderedPageBreak/>
              <w:t>Сообщение</w:t>
            </w:r>
          </w:p>
          <w:p w14:paraId="505EE067"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(презентация)</w:t>
            </w:r>
          </w:p>
          <w:p w14:paraId="62D3A6B5"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Практическое задание 6</w:t>
            </w:r>
          </w:p>
          <w:p w14:paraId="6CAF5F0B"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EDE1B6A"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49CE7312"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02150E9"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6929A62D"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lastRenderedPageBreak/>
              <w:t>Сообщение (презентация)</w:t>
            </w:r>
          </w:p>
          <w:p w14:paraId="7DD8FAA3"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Практическое задание 7</w:t>
            </w:r>
          </w:p>
          <w:p w14:paraId="08144DCF"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0DF9A4CA"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D33A1C4"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00D1A184"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052DF91B"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tc>
        <w:tc>
          <w:tcPr>
            <w:tcW w:w="2568" w:type="dxa"/>
            <w:shd w:val="clear" w:color="auto" w:fill="auto"/>
          </w:tcPr>
          <w:p w14:paraId="4FBA4478" w14:textId="77777777" w:rsidR="00B73244" w:rsidRPr="00B73244" w:rsidRDefault="00B73244" w:rsidP="00B73244">
            <w:pPr>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lastRenderedPageBreak/>
              <w:t>Умение решать задачи по предложенному</w:t>
            </w:r>
          </w:p>
          <w:p w14:paraId="37E195C1" w14:textId="77777777" w:rsidR="00B73244" w:rsidRPr="00B73244" w:rsidRDefault="00B73244" w:rsidP="00B73244">
            <w:pPr>
              <w:spacing w:after="0" w:line="240" w:lineRule="auto"/>
              <w:ind w:right="38"/>
              <w:jc w:val="center"/>
              <w:rPr>
                <w:rFonts w:ascii="Times New Roman" w:eastAsia="Calibri" w:hAnsi="Times New Roman" w:cs="Times New Roman"/>
                <w:b/>
                <w:sz w:val="24"/>
                <w:szCs w:val="24"/>
                <w:lang w:eastAsia="ru-RU"/>
              </w:rPr>
            </w:pPr>
            <w:r w:rsidRPr="00B73244">
              <w:rPr>
                <w:rFonts w:ascii="Times New Roman" w:eastAsia="Calibri" w:hAnsi="Times New Roman" w:cs="Times New Roman"/>
                <w:color w:val="000000"/>
                <w:sz w:val="24"/>
                <w:szCs w:val="24"/>
                <w:lang w:eastAsia="ru-RU"/>
              </w:rPr>
              <w:t xml:space="preserve"> алгоритму</w:t>
            </w:r>
          </w:p>
        </w:tc>
        <w:tc>
          <w:tcPr>
            <w:tcW w:w="1539" w:type="dxa"/>
            <w:shd w:val="clear" w:color="auto" w:fill="auto"/>
          </w:tcPr>
          <w:p w14:paraId="643AE5C0" w14:textId="77777777" w:rsidR="00B73244" w:rsidRPr="00B73244" w:rsidRDefault="00B73244" w:rsidP="00B73244">
            <w:pPr>
              <w:spacing w:after="0" w:line="240" w:lineRule="auto"/>
              <w:ind w:right="38"/>
              <w:jc w:val="center"/>
              <w:rPr>
                <w:rFonts w:ascii="Times New Roman" w:eastAsia="Calibri" w:hAnsi="Times New Roman" w:cs="Times New Roman"/>
                <w:i/>
                <w:color w:val="000000"/>
                <w:sz w:val="24"/>
                <w:szCs w:val="24"/>
                <w:lang w:eastAsia="ru-RU"/>
              </w:rPr>
            </w:pPr>
            <w:r w:rsidRPr="00B73244">
              <w:rPr>
                <w:rFonts w:ascii="Times New Roman" w:eastAsia="Calibri" w:hAnsi="Times New Roman" w:cs="Times New Roman"/>
                <w:i/>
                <w:color w:val="000000"/>
                <w:sz w:val="24"/>
                <w:szCs w:val="24"/>
                <w:lang w:eastAsia="ru-RU"/>
              </w:rPr>
              <w:t>Критерии:</w:t>
            </w:r>
          </w:p>
          <w:p w14:paraId="428CF262" w14:textId="77777777" w:rsidR="00B73244" w:rsidRPr="00B73244" w:rsidRDefault="00B73244" w:rsidP="00B73244">
            <w:pPr>
              <w:spacing w:after="0" w:line="240" w:lineRule="auto"/>
              <w:ind w:right="38"/>
              <w:jc w:val="center"/>
              <w:rPr>
                <w:rFonts w:ascii="Times New Roman" w:eastAsia="Calibri" w:hAnsi="Times New Roman" w:cs="Times New Roman"/>
                <w:i/>
                <w:color w:val="000000"/>
                <w:sz w:val="24"/>
                <w:szCs w:val="24"/>
                <w:lang w:eastAsia="ru-RU"/>
              </w:rPr>
            </w:pPr>
            <w:r w:rsidRPr="00B73244">
              <w:rPr>
                <w:rFonts w:ascii="Times New Roman" w:eastAsia="Calibri" w:hAnsi="Times New Roman" w:cs="Times New Roman"/>
                <w:i/>
                <w:color w:val="000000"/>
                <w:sz w:val="24"/>
                <w:szCs w:val="24"/>
                <w:lang w:eastAsia="ru-RU"/>
              </w:rPr>
              <w:t>корректность, к-во выполненных заданий</w:t>
            </w:r>
          </w:p>
          <w:p w14:paraId="343B6834" w14:textId="77777777" w:rsidR="00B73244" w:rsidRPr="00B73244" w:rsidRDefault="00B73244" w:rsidP="00B73244">
            <w:pPr>
              <w:spacing w:after="0" w:line="240" w:lineRule="auto"/>
              <w:ind w:right="38"/>
              <w:rPr>
                <w:rFonts w:ascii="Times New Roman" w:eastAsia="Calibri" w:hAnsi="Times New Roman" w:cs="Times New Roman"/>
                <w:b/>
                <w:i/>
                <w:sz w:val="24"/>
                <w:szCs w:val="24"/>
                <w:lang w:eastAsia="ru-RU"/>
              </w:rPr>
            </w:pPr>
          </w:p>
        </w:tc>
      </w:tr>
      <w:tr w:rsidR="00B73244" w:rsidRPr="00B73244" w14:paraId="354B09F1" w14:textId="77777777" w:rsidTr="00D4643B">
        <w:trPr>
          <w:trHeight w:val="515"/>
        </w:trPr>
        <w:tc>
          <w:tcPr>
            <w:tcW w:w="2093" w:type="dxa"/>
            <w:tcBorders>
              <w:right w:val="single" w:sz="4" w:space="0" w:color="auto"/>
            </w:tcBorders>
            <w:shd w:val="clear" w:color="auto" w:fill="auto"/>
          </w:tcPr>
          <w:p w14:paraId="75C991FE" w14:textId="77777777" w:rsidR="00B73244" w:rsidRPr="00B73244" w:rsidRDefault="00B73244" w:rsidP="00B73244">
            <w:pPr>
              <w:spacing w:after="0" w:line="240" w:lineRule="auto"/>
              <w:rPr>
                <w:rFonts w:ascii="Times New Roman" w:eastAsia="Calibri" w:hAnsi="Times New Roman" w:cs="Times New Roman"/>
                <w:b/>
                <w:bCs/>
                <w:kern w:val="28"/>
                <w:sz w:val="24"/>
                <w:szCs w:val="24"/>
              </w:rPr>
            </w:pPr>
            <w:r w:rsidRPr="00B73244">
              <w:rPr>
                <w:rFonts w:ascii="Times New Roman" w:eastAsia="Calibri" w:hAnsi="Times New Roman" w:cs="Times New Roman"/>
                <w:b/>
                <w:bCs/>
                <w:kern w:val="28"/>
                <w:sz w:val="24"/>
                <w:szCs w:val="24"/>
              </w:rPr>
              <w:t>Владеть:</w:t>
            </w:r>
          </w:p>
          <w:p w14:paraId="50F2C664" w14:textId="77777777" w:rsidR="00B73244" w:rsidRPr="00B73244" w:rsidRDefault="00B73244" w:rsidP="00B73244">
            <w:pPr>
              <w:spacing w:after="0" w:line="240" w:lineRule="auto"/>
              <w:rPr>
                <w:rFonts w:ascii="Times New Roman" w:eastAsia="Calibri" w:hAnsi="Times New Roman" w:cs="Times New Roman"/>
                <w:kern w:val="28"/>
                <w:sz w:val="24"/>
                <w:szCs w:val="24"/>
              </w:rPr>
            </w:pPr>
            <w:r w:rsidRPr="00B73244">
              <w:rPr>
                <w:rFonts w:ascii="Times New Roman" w:eastAsia="Calibri" w:hAnsi="Times New Roman" w:cs="Times New Roman"/>
                <w:kern w:val="28"/>
                <w:sz w:val="24"/>
                <w:szCs w:val="24"/>
              </w:rPr>
              <w:t xml:space="preserve">основными художественно-образными выразительными средствами; </w:t>
            </w:r>
          </w:p>
          <w:p w14:paraId="0CB1D3C1" w14:textId="77777777" w:rsidR="00B73244" w:rsidRPr="00B73244" w:rsidRDefault="00B73244" w:rsidP="00B73244">
            <w:pPr>
              <w:spacing w:after="0" w:line="240" w:lineRule="auto"/>
              <w:contextualSpacing/>
              <w:jc w:val="both"/>
              <w:rPr>
                <w:rFonts w:ascii="Times New Roman" w:eastAsia="Calibri" w:hAnsi="Times New Roman" w:cs="Times New Roman"/>
                <w:b/>
                <w:i/>
                <w:iCs/>
                <w:sz w:val="24"/>
                <w:szCs w:val="24"/>
                <w:lang w:eastAsia="ru-RU"/>
              </w:rPr>
            </w:pPr>
            <w:r w:rsidRPr="00B73244">
              <w:rPr>
                <w:rFonts w:ascii="Times New Roman" w:eastAsia="Calibri" w:hAnsi="Times New Roman" w:cs="Times New Roman"/>
                <w:sz w:val="24"/>
                <w:szCs w:val="24"/>
              </w:rPr>
              <w:t>- стратегическим мышлением, позволяющим предвидеть возможные проблемы и наметить пути решений</w:t>
            </w:r>
          </w:p>
        </w:tc>
        <w:tc>
          <w:tcPr>
            <w:tcW w:w="1695" w:type="dxa"/>
            <w:tcBorders>
              <w:left w:val="single" w:sz="4" w:space="0" w:color="auto"/>
              <w:right w:val="single" w:sz="4" w:space="0" w:color="auto"/>
            </w:tcBorders>
            <w:shd w:val="clear" w:color="auto" w:fill="auto"/>
          </w:tcPr>
          <w:p w14:paraId="1D155C65" w14:textId="77777777" w:rsidR="00B73244" w:rsidRPr="00B73244" w:rsidRDefault="00B73244" w:rsidP="00B73244">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B73244">
              <w:rPr>
                <w:rFonts w:ascii="Times New Roman" w:eastAsia="Calibri" w:hAnsi="Times New Roman" w:cs="Times New Roman"/>
                <w:color w:val="000000"/>
                <w:sz w:val="24"/>
                <w:szCs w:val="24"/>
                <w:lang w:eastAsia="ru-RU"/>
              </w:rPr>
              <w:t>Промежуточная аттестация</w:t>
            </w:r>
          </w:p>
          <w:p w14:paraId="57865AE4"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p>
        </w:tc>
        <w:tc>
          <w:tcPr>
            <w:tcW w:w="1786" w:type="dxa"/>
            <w:shd w:val="clear" w:color="auto" w:fill="auto"/>
          </w:tcPr>
          <w:p w14:paraId="5859D29D" w14:textId="77777777" w:rsidR="00B73244" w:rsidRPr="00B73244" w:rsidRDefault="00B73244" w:rsidP="00B73244">
            <w:pPr>
              <w:spacing w:after="0" w:line="240" w:lineRule="auto"/>
              <w:ind w:right="38"/>
              <w:jc w:val="center"/>
              <w:rPr>
                <w:rFonts w:ascii="Times New Roman" w:eastAsia="Calibri" w:hAnsi="Times New Roman" w:cs="Times New Roman"/>
                <w:b/>
                <w:sz w:val="24"/>
                <w:szCs w:val="24"/>
                <w:lang w:eastAsia="ru-RU"/>
              </w:rPr>
            </w:pPr>
            <w:r w:rsidRPr="00B73244">
              <w:rPr>
                <w:rFonts w:ascii="Times New Roman" w:eastAsia="Calibri" w:hAnsi="Times New Roman" w:cs="Times New Roman"/>
                <w:b/>
                <w:sz w:val="24"/>
                <w:szCs w:val="24"/>
                <w:lang w:eastAsia="ru-RU"/>
              </w:rPr>
              <w:t>зачет</w:t>
            </w:r>
          </w:p>
        </w:tc>
        <w:tc>
          <w:tcPr>
            <w:tcW w:w="2568" w:type="dxa"/>
            <w:shd w:val="clear" w:color="auto" w:fill="auto"/>
          </w:tcPr>
          <w:p w14:paraId="08F1BF8F" w14:textId="77777777" w:rsidR="00B73244" w:rsidRPr="00B73244" w:rsidRDefault="00B73244" w:rsidP="00B73244">
            <w:pPr>
              <w:spacing w:after="0" w:line="240" w:lineRule="auto"/>
              <w:ind w:right="38"/>
              <w:jc w:val="center"/>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Работа студента, его грамотность в решении поставленных задач</w:t>
            </w:r>
          </w:p>
        </w:tc>
        <w:tc>
          <w:tcPr>
            <w:tcW w:w="1539" w:type="dxa"/>
            <w:shd w:val="clear" w:color="auto" w:fill="auto"/>
          </w:tcPr>
          <w:p w14:paraId="3D4E815A" w14:textId="77777777" w:rsidR="00B73244" w:rsidRPr="00B73244" w:rsidRDefault="00B73244" w:rsidP="00B73244">
            <w:pPr>
              <w:spacing w:after="0" w:line="240" w:lineRule="auto"/>
              <w:ind w:right="38"/>
              <w:jc w:val="center"/>
              <w:rPr>
                <w:rFonts w:ascii="Times New Roman" w:eastAsia="Calibri" w:hAnsi="Times New Roman" w:cs="Times New Roman"/>
                <w:i/>
                <w:sz w:val="24"/>
                <w:szCs w:val="24"/>
                <w:lang w:eastAsia="ru-RU"/>
              </w:rPr>
            </w:pPr>
            <w:r w:rsidRPr="00B73244">
              <w:rPr>
                <w:rFonts w:ascii="Times New Roman" w:eastAsia="Calibri" w:hAnsi="Times New Roman" w:cs="Times New Roman"/>
                <w:i/>
                <w:sz w:val="24"/>
                <w:szCs w:val="24"/>
                <w:lang w:eastAsia="ru-RU"/>
              </w:rPr>
              <w:t>Критерии:</w:t>
            </w:r>
          </w:p>
          <w:p w14:paraId="07C54093" w14:textId="77777777" w:rsidR="00B73244" w:rsidRPr="00B73244" w:rsidRDefault="00B73244" w:rsidP="00B73244">
            <w:pPr>
              <w:spacing w:after="0" w:line="240" w:lineRule="auto"/>
              <w:ind w:right="38"/>
              <w:jc w:val="center"/>
              <w:rPr>
                <w:rFonts w:ascii="Times New Roman" w:eastAsia="Calibri" w:hAnsi="Times New Roman" w:cs="Times New Roman"/>
                <w:i/>
                <w:sz w:val="24"/>
                <w:szCs w:val="24"/>
                <w:lang w:eastAsia="ru-RU"/>
              </w:rPr>
            </w:pPr>
            <w:r w:rsidRPr="00B73244">
              <w:rPr>
                <w:rFonts w:ascii="Times New Roman" w:eastAsia="Calibri" w:hAnsi="Times New Roman" w:cs="Times New Roman"/>
                <w:i/>
                <w:sz w:val="24"/>
                <w:szCs w:val="24"/>
                <w:lang w:eastAsia="ru-RU"/>
              </w:rPr>
              <w:t xml:space="preserve">быстрота реакции, анализ ситуации, грамотно решение поставленных задач </w:t>
            </w:r>
          </w:p>
        </w:tc>
      </w:tr>
    </w:tbl>
    <w:p w14:paraId="1AC9216B" w14:textId="77777777" w:rsidR="00B73244" w:rsidRPr="00B73244" w:rsidRDefault="00B73244" w:rsidP="00B73244">
      <w:pPr>
        <w:widowControl w:val="0"/>
        <w:suppressAutoHyphens/>
        <w:spacing w:after="0" w:line="240" w:lineRule="auto"/>
        <w:ind w:left="1069"/>
        <w:contextualSpacing/>
        <w:jc w:val="both"/>
        <w:rPr>
          <w:rFonts w:ascii="Times New Roman" w:eastAsia="Calibri" w:hAnsi="Times New Roman" w:cs="Times New Roman"/>
          <w:b/>
          <w:bCs/>
          <w:sz w:val="24"/>
          <w:szCs w:val="24"/>
          <w:lang w:eastAsia="ru-RU"/>
        </w:rPr>
      </w:pPr>
    </w:p>
    <w:p w14:paraId="3113C88F" w14:textId="4BE25CDB" w:rsidR="00B73244" w:rsidRDefault="00B73244" w:rsidP="00B73244">
      <w:pPr>
        <w:widowControl w:val="0"/>
        <w:suppressAutoHyphens/>
        <w:spacing w:after="0" w:line="240" w:lineRule="auto"/>
        <w:ind w:left="1069"/>
        <w:contextualSpacing/>
        <w:jc w:val="both"/>
        <w:rPr>
          <w:rFonts w:ascii="Times New Roman" w:eastAsia="Calibri" w:hAnsi="Times New Roman" w:cs="Times New Roman"/>
          <w:b/>
          <w:bCs/>
          <w:sz w:val="24"/>
          <w:szCs w:val="24"/>
          <w:lang w:eastAsia="ru-RU"/>
        </w:rPr>
      </w:pPr>
    </w:p>
    <w:p w14:paraId="461112E7" w14:textId="180EFD7D" w:rsidR="00B73244" w:rsidRDefault="00B73244" w:rsidP="00B73244">
      <w:pPr>
        <w:widowControl w:val="0"/>
        <w:suppressAutoHyphens/>
        <w:spacing w:after="0" w:line="240" w:lineRule="auto"/>
        <w:ind w:left="1069"/>
        <w:contextualSpacing/>
        <w:jc w:val="both"/>
        <w:rPr>
          <w:rFonts w:ascii="Times New Roman" w:eastAsia="Calibri" w:hAnsi="Times New Roman" w:cs="Times New Roman"/>
          <w:b/>
          <w:bCs/>
          <w:sz w:val="24"/>
          <w:szCs w:val="24"/>
          <w:lang w:eastAsia="ru-RU"/>
        </w:rPr>
      </w:pPr>
    </w:p>
    <w:p w14:paraId="121F6886" w14:textId="77777777" w:rsidR="00B73244" w:rsidRPr="00B73244" w:rsidRDefault="00B73244" w:rsidP="00B73244">
      <w:pPr>
        <w:widowControl w:val="0"/>
        <w:suppressAutoHyphens/>
        <w:spacing w:after="0" w:line="240" w:lineRule="auto"/>
        <w:ind w:left="1069"/>
        <w:contextualSpacing/>
        <w:jc w:val="both"/>
        <w:rPr>
          <w:rFonts w:ascii="Times New Roman" w:eastAsia="Calibri" w:hAnsi="Times New Roman" w:cs="Times New Roman"/>
          <w:b/>
          <w:bCs/>
          <w:sz w:val="24"/>
          <w:szCs w:val="24"/>
          <w:lang w:eastAsia="ru-RU"/>
        </w:rPr>
      </w:pPr>
    </w:p>
    <w:p w14:paraId="5F01E2C0" w14:textId="77777777" w:rsidR="00B73244" w:rsidRPr="00B73244" w:rsidRDefault="00B73244" w:rsidP="00B73244">
      <w:pPr>
        <w:widowControl w:val="0"/>
        <w:numPr>
          <w:ilvl w:val="0"/>
          <w:numId w:val="1"/>
        </w:numPr>
        <w:suppressAutoHyphens/>
        <w:spacing w:after="0" w:line="240" w:lineRule="auto"/>
        <w:contextualSpacing/>
        <w:jc w:val="both"/>
        <w:rPr>
          <w:rFonts w:ascii="Times New Roman" w:eastAsia="Calibri" w:hAnsi="Times New Roman" w:cs="Times New Roman"/>
          <w:b/>
          <w:bCs/>
          <w:sz w:val="24"/>
          <w:szCs w:val="24"/>
          <w:lang w:eastAsia="ru-RU"/>
        </w:rPr>
      </w:pPr>
      <w:r w:rsidRPr="00B73244">
        <w:rPr>
          <w:rFonts w:ascii="Times New Roman" w:eastAsia="Calibri" w:hAnsi="Times New Roman" w:cs="Times New Roman"/>
          <w:b/>
          <w:bCs/>
          <w:sz w:val="24"/>
          <w:szCs w:val="24"/>
          <w:lang w:eastAsia="ru-RU"/>
        </w:rPr>
        <w:lastRenderedPageBreak/>
        <w:t xml:space="preserve">Подготовка доклада </w:t>
      </w:r>
    </w:p>
    <w:p w14:paraId="6664C08E" w14:textId="77777777" w:rsidR="00B73244" w:rsidRPr="00B73244" w:rsidRDefault="00B73244" w:rsidP="00B73244">
      <w:pPr>
        <w:spacing w:after="0" w:line="240" w:lineRule="auto"/>
        <w:ind w:left="709"/>
        <w:jc w:val="both"/>
        <w:rPr>
          <w:rFonts w:ascii="Times New Roman" w:eastAsia="Calibri" w:hAnsi="Times New Roman" w:cs="Times New Roman"/>
          <w:b/>
          <w:bCs/>
          <w:sz w:val="24"/>
          <w:szCs w:val="24"/>
          <w:lang w:eastAsia="ru-RU"/>
        </w:rPr>
      </w:pPr>
    </w:p>
    <w:p w14:paraId="423BFB80"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lang w:eastAsia="ru-RU"/>
        </w:rPr>
      </w:pPr>
      <w:r w:rsidRPr="00B73244">
        <w:rPr>
          <w:rFonts w:ascii="Times New Roman" w:eastAsia="Calibri" w:hAnsi="Times New Roman" w:cs="Times New Roman"/>
          <w:b/>
          <w:bCs/>
          <w:sz w:val="24"/>
          <w:szCs w:val="24"/>
          <w:lang w:eastAsia="ru-RU"/>
        </w:rPr>
        <w:t>Цель</w:t>
      </w:r>
      <w:r w:rsidRPr="00B73244">
        <w:rPr>
          <w:rFonts w:ascii="Times New Roman" w:eastAsia="Calibri" w:hAnsi="Times New Roman" w:cs="Times New Roman"/>
          <w:sz w:val="24"/>
          <w:szCs w:val="24"/>
          <w:lang w:eastAsia="ru-RU"/>
        </w:rPr>
        <w:t xml:space="preserve"> выполнения задания: задание ориентировано на совершенствование умений самостоятельно работать с научной в области социально-культурной деятельности, с полученным фактическим материалом; на развитие педагогического мышления, индивидуально-творческого стиля деятельности, формирование навыков исследовательской деятельности, развитие профессиональных качеств магистранта.</w:t>
      </w:r>
    </w:p>
    <w:p w14:paraId="56BFF8D5" w14:textId="77777777" w:rsidR="00B73244" w:rsidRDefault="00B73244" w:rsidP="00B73244">
      <w:pPr>
        <w:tabs>
          <w:tab w:val="left" w:pos="708"/>
        </w:tabs>
        <w:suppressAutoHyphens/>
        <w:spacing w:after="200" w:line="240" w:lineRule="auto"/>
        <w:ind w:left="1080" w:firstLine="709"/>
        <w:jc w:val="center"/>
        <w:rPr>
          <w:rFonts w:ascii="Times New Roman" w:eastAsia="Calibri" w:hAnsi="Times New Roman" w:cs="Times New Roman"/>
          <w:i/>
          <w:sz w:val="24"/>
          <w:szCs w:val="24"/>
        </w:rPr>
      </w:pPr>
    </w:p>
    <w:p w14:paraId="4550F668" w14:textId="59F9946D" w:rsidR="00B73244" w:rsidRPr="00B73244" w:rsidRDefault="00B73244" w:rsidP="00B73244">
      <w:pPr>
        <w:tabs>
          <w:tab w:val="left" w:pos="708"/>
        </w:tabs>
        <w:suppressAutoHyphens/>
        <w:spacing w:after="200" w:line="240" w:lineRule="auto"/>
        <w:ind w:left="1080" w:firstLine="709"/>
        <w:jc w:val="center"/>
        <w:rPr>
          <w:rFonts w:ascii="Times New Roman" w:eastAsia="Calibri" w:hAnsi="Times New Roman" w:cs="Times New Roman"/>
          <w:b/>
          <w:bCs/>
          <w:i/>
          <w:sz w:val="24"/>
          <w:szCs w:val="24"/>
        </w:rPr>
      </w:pPr>
      <w:r w:rsidRPr="00B73244">
        <w:rPr>
          <w:rFonts w:ascii="Times New Roman" w:eastAsia="Calibri" w:hAnsi="Times New Roman" w:cs="Times New Roman"/>
          <w:b/>
          <w:bCs/>
          <w:i/>
          <w:sz w:val="24"/>
          <w:szCs w:val="24"/>
        </w:rPr>
        <w:t>Примерный перечень тем для доклада:</w:t>
      </w:r>
    </w:p>
    <w:p w14:paraId="4E09D14B" w14:textId="7DA227F0"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1.Культурная дипломатия – ресурс национальной безопасности России</w:t>
      </w:r>
    </w:p>
    <w:p w14:paraId="69AEF818"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2. Участие РФ в программах ЮНЕСКО в сфере культуры </w:t>
      </w:r>
    </w:p>
    <w:p w14:paraId="7870A65A"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3. Участие РФ в программах Содружества Независимых Государств в сфере культуры </w:t>
      </w:r>
    </w:p>
    <w:p w14:paraId="14AAD1A5"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4. Участие РФ в программах Союзного государства в сфере культуры </w:t>
      </w:r>
    </w:p>
    <w:p w14:paraId="78395FA9"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5. Участие РФ в программах Европейского союза в сфере культуры </w:t>
      </w:r>
    </w:p>
    <w:p w14:paraId="4C17C37D"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6. Участие РФ в программах Совета Европы в сфере культуры </w:t>
      </w:r>
    </w:p>
    <w:p w14:paraId="46B37E3B"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lang w:eastAsia="ru-RU"/>
        </w:rPr>
      </w:pPr>
    </w:p>
    <w:p w14:paraId="6EFE85E2" w14:textId="77777777" w:rsidR="00B73244" w:rsidRPr="00B73244" w:rsidRDefault="00B73244" w:rsidP="00B73244">
      <w:pPr>
        <w:shd w:val="clear" w:color="auto" w:fill="FFFFFF"/>
        <w:spacing w:after="0" w:line="240" w:lineRule="auto"/>
        <w:ind w:firstLine="709"/>
        <w:jc w:val="both"/>
        <w:rPr>
          <w:rFonts w:ascii="Times New Roman" w:eastAsia="Calibri" w:hAnsi="Times New Roman" w:cs="Times New Roman"/>
          <w:b/>
          <w:bCs/>
          <w:sz w:val="24"/>
          <w:szCs w:val="24"/>
          <w:lang w:eastAsia="ru-RU"/>
        </w:rPr>
      </w:pPr>
      <w:r w:rsidRPr="00B73244">
        <w:rPr>
          <w:rFonts w:ascii="Times New Roman" w:eastAsia="Calibri" w:hAnsi="Times New Roman" w:cs="Times New Roman"/>
          <w:b/>
          <w:bCs/>
          <w:sz w:val="24"/>
          <w:szCs w:val="24"/>
          <w:lang w:eastAsia="ru-RU"/>
        </w:rPr>
        <w:t>Требования к оформлению доклада</w:t>
      </w:r>
    </w:p>
    <w:p w14:paraId="356310E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lang w:eastAsia="ru-RU"/>
        </w:rPr>
      </w:pPr>
      <w:r w:rsidRPr="00B73244">
        <w:rPr>
          <w:rFonts w:ascii="Times New Roman" w:eastAsia="Calibri" w:hAnsi="Times New Roman" w:cs="Times New Roman"/>
          <w:b/>
          <w:bCs/>
          <w:sz w:val="24"/>
          <w:szCs w:val="24"/>
          <w:lang w:eastAsia="ru-RU"/>
        </w:rPr>
        <w:t>Доклад</w:t>
      </w:r>
      <w:r w:rsidRPr="00B73244">
        <w:rPr>
          <w:rFonts w:ascii="Times New Roman" w:eastAsia="Calibri" w:hAnsi="Times New Roman" w:cs="Times New Roman"/>
          <w:sz w:val="24"/>
          <w:szCs w:val="24"/>
          <w:lang w:eastAsia="ru-RU"/>
        </w:rPr>
        <w:t xml:space="preserve">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348B8997"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Работать над докладом рекомендуется в следующей последовательности:</w:t>
      </w:r>
    </w:p>
    <w:p w14:paraId="682A3760"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•глубоко изучить рекомендованную литературу по данному вопросу;</w:t>
      </w:r>
    </w:p>
    <w:p w14:paraId="369B4FB1"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 xml:space="preserve">• критически оценивать привлекаемую для доклада научную </w:t>
      </w:r>
      <w:proofErr w:type="spellStart"/>
      <w:proofErr w:type="gramStart"/>
      <w:r w:rsidRPr="00B73244">
        <w:rPr>
          <w:rFonts w:ascii="Times New Roman" w:eastAsia="Calibri" w:hAnsi="Times New Roman" w:cs="Times New Roman"/>
          <w:sz w:val="24"/>
          <w:szCs w:val="24"/>
          <w:lang w:eastAsia="ru-RU"/>
        </w:rPr>
        <w:t>литературу,подумать</w:t>
      </w:r>
      <w:proofErr w:type="spellEnd"/>
      <w:proofErr w:type="gramEnd"/>
      <w:r w:rsidRPr="00B73244">
        <w:rPr>
          <w:rFonts w:ascii="Times New Roman" w:eastAsia="Calibri" w:hAnsi="Times New Roman" w:cs="Times New Roman"/>
          <w:sz w:val="24"/>
          <w:szCs w:val="24"/>
          <w:lang w:eastAsia="ru-RU"/>
        </w:rPr>
        <w:t xml:space="preserve"> над правильностью и доказательностью выдвигаемых автором тех или иных положений;</w:t>
      </w:r>
    </w:p>
    <w:p w14:paraId="7F4D0FC4"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 хорошо продумать и составить подробный план доклада;</w:t>
      </w:r>
    </w:p>
    <w:p w14:paraId="4A62C392"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49F58B22"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6BE7820C"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 сделать необходимые ссылки на использованную в докладе психолого-педагогическую литературу, другие источники;</w:t>
      </w:r>
    </w:p>
    <w:p w14:paraId="2B74F960" w14:textId="77777777" w:rsidR="00B73244" w:rsidRPr="00B73244" w:rsidRDefault="00B73244" w:rsidP="00B73244">
      <w:pPr>
        <w:spacing w:after="0" w:line="240" w:lineRule="auto"/>
        <w:ind w:firstLine="709"/>
        <w:contextualSpacing/>
        <w:jc w:val="both"/>
        <w:rPr>
          <w:rFonts w:ascii="Times New Roman" w:eastAsia="Calibri" w:hAnsi="Times New Roman" w:cs="Times New Roman"/>
          <w:sz w:val="24"/>
          <w:szCs w:val="24"/>
          <w:lang w:eastAsia="ru-RU"/>
        </w:rPr>
      </w:pPr>
      <w:r w:rsidRPr="00B73244">
        <w:rPr>
          <w:rFonts w:ascii="Times New Roman" w:eastAsia="Calibri" w:hAnsi="Times New Roman" w:cs="Times New Roman"/>
          <w:sz w:val="24"/>
          <w:szCs w:val="24"/>
          <w:lang w:eastAsia="ru-RU"/>
        </w:rPr>
        <w:t>• подготовить необходимые к работе иллюстрации, умело использовать личные наблюдения, педагогический опыт и эксперименты.</w:t>
      </w:r>
    </w:p>
    <w:p w14:paraId="418FAAD2" w14:textId="77777777" w:rsidR="00B73244" w:rsidRPr="00B73244" w:rsidRDefault="00B73244" w:rsidP="00B73244">
      <w:pPr>
        <w:spacing w:after="0" w:line="360" w:lineRule="auto"/>
        <w:ind w:left="709" w:firstLine="709"/>
        <w:jc w:val="both"/>
        <w:rPr>
          <w:rFonts w:ascii="Times New Roman" w:eastAsia="Calibri" w:hAnsi="Times New Roman" w:cs="Times New Roman"/>
          <w:i/>
          <w:sz w:val="24"/>
          <w:szCs w:val="24"/>
        </w:rPr>
      </w:pPr>
      <w:r w:rsidRPr="00B73244">
        <w:rPr>
          <w:rFonts w:ascii="Times New Roman" w:eastAsia="Calibri" w:hAnsi="Times New Roman" w:cs="Times New Roman"/>
          <w:i/>
          <w:sz w:val="24"/>
          <w:szCs w:val="24"/>
        </w:rPr>
        <w:t xml:space="preserve">Подготовка презентации </w:t>
      </w:r>
    </w:p>
    <w:p w14:paraId="3F99170D"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Подготовить презентацию, разделившись на группы по общей теме, предложенной для подготовки.</w:t>
      </w:r>
    </w:p>
    <w:p w14:paraId="6F16229D"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Требования к компьютерной презентации:</w:t>
      </w:r>
    </w:p>
    <w:p w14:paraId="3F3AD985"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титульный лист с входными данными;</w:t>
      </w:r>
    </w:p>
    <w:p w14:paraId="4FB7A027"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текст хорошо написан и сформированные идеи ясно изложены и структурированы в презентации;</w:t>
      </w:r>
    </w:p>
    <w:p w14:paraId="5287D407"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слайды представлены в логической последовательности;</w:t>
      </w:r>
    </w:p>
    <w:p w14:paraId="3FDE04E8"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представлен анализ социологических исследований и научных школ в сфере проектирования общественных пространств;</w:t>
      </w:r>
    </w:p>
    <w:p w14:paraId="436F157E"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дана характеристика современного опыта российский и зарубежных стран по проектированию общественных пространств;</w:t>
      </w:r>
    </w:p>
    <w:p w14:paraId="17985B1E" w14:textId="77777777" w:rsidR="00B73244" w:rsidRPr="00B73244" w:rsidRDefault="00B73244" w:rsidP="00B73244">
      <w:pPr>
        <w:spacing w:after="0" w:line="240" w:lineRule="auto"/>
        <w:ind w:firstLine="709"/>
        <w:jc w:val="both"/>
        <w:rPr>
          <w:rFonts w:ascii="Times New Roman" w:eastAsia="Calibri" w:hAnsi="Times New Roman" w:cs="Times New Roman"/>
          <w:b/>
          <w:sz w:val="24"/>
          <w:szCs w:val="24"/>
        </w:rPr>
      </w:pPr>
      <w:r w:rsidRPr="00B73244">
        <w:rPr>
          <w:rFonts w:ascii="Times New Roman" w:eastAsia="Calibri" w:hAnsi="Times New Roman" w:cs="Times New Roman"/>
          <w:sz w:val="24"/>
          <w:szCs w:val="24"/>
        </w:rPr>
        <w:t>- дан список источников информации.</w:t>
      </w:r>
    </w:p>
    <w:p w14:paraId="4AEC474B" w14:textId="77777777" w:rsidR="00B73244" w:rsidRPr="00B73244" w:rsidRDefault="00B73244" w:rsidP="00B73244">
      <w:pPr>
        <w:keepNext/>
        <w:keepLines/>
        <w:spacing w:before="200" w:after="0" w:line="240" w:lineRule="auto"/>
        <w:ind w:firstLine="709"/>
        <w:jc w:val="both"/>
        <w:outlineLvl w:val="4"/>
        <w:rPr>
          <w:rFonts w:ascii="Times New Roman" w:eastAsia="Times New Roman" w:hAnsi="Times New Roman" w:cs="Times New Roman"/>
          <w:b/>
          <w:bCs/>
          <w:sz w:val="24"/>
          <w:szCs w:val="24"/>
        </w:rPr>
      </w:pPr>
      <w:r w:rsidRPr="00B73244">
        <w:rPr>
          <w:rFonts w:ascii="Times New Roman" w:eastAsia="Times New Roman" w:hAnsi="Times New Roman" w:cs="Times New Roman"/>
          <w:b/>
          <w:bCs/>
          <w:sz w:val="24"/>
          <w:szCs w:val="24"/>
        </w:rPr>
        <w:lastRenderedPageBreak/>
        <w:t>Основные требования к написанию реферата</w:t>
      </w:r>
    </w:p>
    <w:p w14:paraId="6577E754"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b/>
          <w:bCs/>
          <w:sz w:val="24"/>
          <w:szCs w:val="24"/>
        </w:rPr>
        <w:t>Реферат</w:t>
      </w:r>
      <w:r w:rsidRPr="00B73244">
        <w:rPr>
          <w:rFonts w:ascii="Times New Roman" w:eastAsia="Calibri" w:hAnsi="Times New Roman" w:cs="Times New Roman"/>
          <w:sz w:val="24"/>
          <w:szCs w:val="24"/>
        </w:rPr>
        <w:t xml:space="preserve"> – это самостоятельная письменная работа на тему, предложенную преподавателем соответствующей дисциплины или самостоятельно избранная студентом по проблематике читаемого курса. </w:t>
      </w:r>
    </w:p>
    <w:p w14:paraId="43F26E9C"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Реферат выполняется в форме анализа отечественной или зарубежной литературы по какой-либо проблеме или аналитического обзора периодической печати по тому или иному вопросу. В реферате может быть также реализован сравнительно-аналитический подход к освещению социально - психологических феноменов в современной отечественной и зарубежной литературе.</w:t>
      </w:r>
      <w:r w:rsidRPr="00B73244">
        <w:rPr>
          <w:rFonts w:ascii="Times New Roman" w:eastAsia="Calibri" w:hAnsi="Times New Roman" w:cs="Times New Roman"/>
          <w:color w:val="000000"/>
          <w:sz w:val="24"/>
          <w:szCs w:val="24"/>
        </w:rPr>
        <w:t> </w:t>
      </w:r>
    </w:p>
    <w:p w14:paraId="468A427E"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По своей структуре реферат содержит следующие разделы:</w:t>
      </w:r>
    </w:p>
    <w:p w14:paraId="4125C439"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 Титульный лист;</w:t>
      </w:r>
    </w:p>
    <w:p w14:paraId="60E5A07D" w14:textId="77777777" w:rsidR="00B73244" w:rsidRPr="00B73244" w:rsidRDefault="00B73244" w:rsidP="00B73244">
      <w:pPr>
        <w:spacing w:after="0" w:line="240" w:lineRule="auto"/>
        <w:ind w:firstLine="709"/>
        <w:jc w:val="both"/>
        <w:rPr>
          <w:rFonts w:ascii="Times New Roman" w:eastAsia="Calibri" w:hAnsi="Times New Roman" w:cs="Times New Roman"/>
          <w:color w:val="000000"/>
          <w:sz w:val="24"/>
          <w:szCs w:val="24"/>
        </w:rPr>
      </w:pPr>
      <w:r w:rsidRPr="00B73244">
        <w:rPr>
          <w:rFonts w:ascii="Times New Roman" w:eastAsia="Calibri" w:hAnsi="Times New Roman" w:cs="Times New Roman"/>
          <w:sz w:val="24"/>
          <w:szCs w:val="24"/>
        </w:rPr>
        <w:t>2. Содержание, или краткий план, выполняемой работы;</w:t>
      </w:r>
    </w:p>
    <w:p w14:paraId="644AB6D2" w14:textId="77777777" w:rsidR="00B73244" w:rsidRPr="00B73244" w:rsidRDefault="00B73244" w:rsidP="00B73244">
      <w:pPr>
        <w:spacing w:after="0" w:line="240" w:lineRule="auto"/>
        <w:ind w:firstLine="709"/>
        <w:jc w:val="both"/>
        <w:rPr>
          <w:rFonts w:ascii="Times New Roman" w:eastAsia="Calibri" w:hAnsi="Times New Roman" w:cs="Times New Roman"/>
          <w:color w:val="000000"/>
          <w:sz w:val="24"/>
          <w:szCs w:val="24"/>
        </w:rPr>
      </w:pPr>
      <w:r w:rsidRPr="00B73244">
        <w:rPr>
          <w:rFonts w:ascii="Times New Roman" w:eastAsia="Calibri" w:hAnsi="Times New Roman" w:cs="Times New Roman"/>
          <w:sz w:val="24"/>
          <w:szCs w:val="24"/>
        </w:rPr>
        <w:t>3. Введение;</w:t>
      </w:r>
    </w:p>
    <w:p w14:paraId="21548735"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4. Основную часть;</w:t>
      </w:r>
    </w:p>
    <w:p w14:paraId="42D3CBD4"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5. Заключение;</w:t>
      </w:r>
    </w:p>
    <w:p w14:paraId="523F5A1C"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6. Список литературы.</w:t>
      </w:r>
    </w:p>
    <w:p w14:paraId="6370B2B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b/>
          <w:bCs/>
          <w:sz w:val="24"/>
          <w:szCs w:val="24"/>
        </w:rPr>
        <w:t>Реферат</w:t>
      </w:r>
      <w:r w:rsidRPr="00B73244">
        <w:rPr>
          <w:rFonts w:ascii="Times New Roman" w:eastAsia="Calibri" w:hAnsi="Times New Roman" w:cs="Times New Roman"/>
          <w:sz w:val="24"/>
          <w:szCs w:val="24"/>
        </w:rPr>
        <w:t> должен быть напечатан 14 шрифтом через 1,5 интервала (MS Word), общим объемом до 10 страниц. Страницы реферата должны иметь сквозную нумерацию. Первой страницей является титульный лист, на котором номер страницы не проставляется.</w:t>
      </w:r>
    </w:p>
    <w:p w14:paraId="75843E49" w14:textId="77777777" w:rsidR="00B73244" w:rsidRPr="00B73244" w:rsidRDefault="00B73244" w:rsidP="00B73244">
      <w:pPr>
        <w:spacing w:after="0" w:line="240" w:lineRule="auto"/>
        <w:ind w:firstLine="709"/>
        <w:jc w:val="both"/>
        <w:rPr>
          <w:rFonts w:ascii="Times New Roman" w:eastAsia="Calibri" w:hAnsi="Times New Roman" w:cs="Times New Roman"/>
          <w:color w:val="000000"/>
          <w:sz w:val="24"/>
          <w:szCs w:val="24"/>
        </w:rPr>
      </w:pPr>
      <w:r w:rsidRPr="00B73244">
        <w:rPr>
          <w:rFonts w:ascii="Times New Roman" w:eastAsia="Calibri" w:hAnsi="Times New Roman" w:cs="Times New Roman"/>
          <w:b/>
          <w:sz w:val="24"/>
          <w:szCs w:val="24"/>
        </w:rPr>
        <w:t>Введение</w:t>
      </w:r>
      <w:r w:rsidRPr="00B73244">
        <w:rPr>
          <w:rFonts w:ascii="Times New Roman" w:eastAsia="Calibri" w:hAnsi="Times New Roman" w:cs="Times New Roman"/>
          <w:sz w:val="24"/>
          <w:szCs w:val="24"/>
        </w:rPr>
        <w:t xml:space="preserve"> должно включать обоснование интереса выбранной темы, ее актуальность и/или практическую значимость. Важно учесть, что заявленная тема должна быть адекватна раскрываемому в эссе содержанию, иначе говоря, не должно быть рассогласования в названии и содержании работы.</w:t>
      </w:r>
      <w:r w:rsidRPr="00B73244">
        <w:rPr>
          <w:rFonts w:ascii="Times New Roman" w:eastAsia="Calibri" w:hAnsi="Times New Roman" w:cs="Times New Roman"/>
          <w:color w:val="000000"/>
          <w:sz w:val="24"/>
          <w:szCs w:val="24"/>
        </w:rPr>
        <w:t> </w:t>
      </w:r>
    </w:p>
    <w:p w14:paraId="6D567EBD"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Основная часть</w:t>
      </w:r>
      <w:r w:rsidRPr="00B73244">
        <w:rPr>
          <w:rFonts w:ascii="Times New Roman" w:eastAsia="Calibri" w:hAnsi="Times New Roman" w:cs="Times New Roman"/>
          <w:sz w:val="24"/>
          <w:szCs w:val="24"/>
        </w:rPr>
        <w:t xml:space="preserve"> предполагает последовательное, логичное и доказательное раскрытие заявленной темы эссе с ссылками на использованную и доступную литературу, в том числе электронные источники информации. Каждый из используемых и цитируемых источников должен иметь соответствующую ссылку.</w:t>
      </w:r>
    </w:p>
    <w:p w14:paraId="2A48FB31" w14:textId="77777777" w:rsidR="00B73244" w:rsidRPr="00B73244" w:rsidRDefault="00B73244" w:rsidP="00B73244">
      <w:pPr>
        <w:spacing w:after="0" w:line="240" w:lineRule="auto"/>
        <w:ind w:firstLine="709"/>
        <w:jc w:val="both"/>
        <w:rPr>
          <w:rFonts w:ascii="Times New Roman" w:eastAsia="Calibri" w:hAnsi="Times New Roman" w:cs="Times New Roman"/>
          <w:b/>
          <w:sz w:val="24"/>
          <w:szCs w:val="24"/>
        </w:rPr>
      </w:pPr>
      <w:r w:rsidRPr="00B73244">
        <w:rPr>
          <w:rFonts w:ascii="Times New Roman" w:eastAsia="Calibri" w:hAnsi="Times New Roman" w:cs="Times New Roman"/>
          <w:b/>
          <w:sz w:val="24"/>
          <w:szCs w:val="24"/>
        </w:rPr>
        <w:t>Список литературы.</w:t>
      </w:r>
    </w:p>
    <w:p w14:paraId="4CD95B3F" w14:textId="77777777" w:rsidR="00B73244" w:rsidRPr="00B73244" w:rsidRDefault="00B73244" w:rsidP="00B73244">
      <w:pPr>
        <w:keepNext/>
        <w:keepLines/>
        <w:spacing w:before="200" w:after="0" w:line="240" w:lineRule="auto"/>
        <w:ind w:firstLine="709"/>
        <w:jc w:val="center"/>
        <w:outlineLvl w:val="4"/>
        <w:rPr>
          <w:rFonts w:ascii="Times New Roman" w:eastAsia="Times New Roman" w:hAnsi="Times New Roman" w:cs="Times New Roman"/>
          <w:b/>
          <w:bCs/>
          <w:sz w:val="24"/>
          <w:szCs w:val="24"/>
        </w:rPr>
      </w:pPr>
      <w:r w:rsidRPr="00B73244">
        <w:rPr>
          <w:rFonts w:ascii="Times New Roman" w:eastAsia="Times New Roman" w:hAnsi="Times New Roman" w:cs="Times New Roman"/>
          <w:b/>
          <w:bCs/>
          <w:sz w:val="24"/>
          <w:szCs w:val="24"/>
        </w:rPr>
        <w:t>Темы рефератов</w:t>
      </w:r>
    </w:p>
    <w:p w14:paraId="498E4E90"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1.Международные культурные связи России в области изобразительного и декоративно-прикладного искусства </w:t>
      </w:r>
    </w:p>
    <w:p w14:paraId="7368B982"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2.Международные культурные связи РФ в области хореографического искусства </w:t>
      </w:r>
    </w:p>
    <w:p w14:paraId="13A1B035"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3.Международные культурные связи РФ в области библиотечного дела </w:t>
      </w:r>
    </w:p>
    <w:p w14:paraId="3CF19E05"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4.Международные культурные связи </w:t>
      </w:r>
      <w:proofErr w:type="gramStart"/>
      <w:r w:rsidRPr="00B73244">
        <w:rPr>
          <w:rFonts w:ascii="Times New Roman" w:eastAsia="Calibri" w:hAnsi="Times New Roman" w:cs="Times New Roman"/>
          <w:sz w:val="24"/>
          <w:szCs w:val="24"/>
        </w:rPr>
        <w:t>РФ  в</w:t>
      </w:r>
      <w:proofErr w:type="gramEnd"/>
      <w:r w:rsidRPr="00B73244">
        <w:rPr>
          <w:rFonts w:ascii="Times New Roman" w:eastAsia="Calibri" w:hAnsi="Times New Roman" w:cs="Times New Roman"/>
          <w:sz w:val="24"/>
          <w:szCs w:val="24"/>
        </w:rPr>
        <w:t xml:space="preserve"> области музейного дела </w:t>
      </w:r>
    </w:p>
    <w:p w14:paraId="1C480B92"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5.Международные культурные связи РФ в области галерейного дела </w:t>
      </w:r>
    </w:p>
    <w:p w14:paraId="12F0AD25"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6.Международные культурные связи РФ в области вокального искусства </w:t>
      </w:r>
    </w:p>
    <w:p w14:paraId="362F1465"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7.Международные культурные связи РФ в области театрального искусства </w:t>
      </w:r>
    </w:p>
    <w:p w14:paraId="472E4A1F"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8.Международные культурные связи РФ в области циркового искусства </w:t>
      </w:r>
    </w:p>
    <w:p w14:paraId="55DE6286"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9.Международные культурные связи РФ в области кинематографии </w:t>
      </w:r>
    </w:p>
    <w:p w14:paraId="4F7691A9"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10.Международные культурные связи РФ в области издательского дела </w:t>
      </w:r>
    </w:p>
    <w:p w14:paraId="12BED837"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11.Международные культурные связи РФ в области любительского творчества </w:t>
      </w:r>
    </w:p>
    <w:p w14:paraId="3E7964F6"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12.Фестивали как инструмент развития международного культурного </w:t>
      </w:r>
      <w:proofErr w:type="gramStart"/>
      <w:r w:rsidRPr="00B73244">
        <w:rPr>
          <w:rFonts w:ascii="Times New Roman" w:eastAsia="Calibri" w:hAnsi="Times New Roman" w:cs="Times New Roman"/>
          <w:sz w:val="24"/>
          <w:szCs w:val="24"/>
        </w:rPr>
        <w:t>сотрудничества  РФ</w:t>
      </w:r>
      <w:proofErr w:type="gramEnd"/>
      <w:r w:rsidRPr="00B73244">
        <w:rPr>
          <w:rFonts w:ascii="Times New Roman" w:eastAsia="Calibri" w:hAnsi="Times New Roman" w:cs="Times New Roman"/>
          <w:sz w:val="24"/>
          <w:szCs w:val="24"/>
        </w:rPr>
        <w:t>.</w:t>
      </w:r>
    </w:p>
    <w:p w14:paraId="522306EF"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13.Международные культурные связи РФ в области туризма</w:t>
      </w:r>
    </w:p>
    <w:p w14:paraId="24CDE94D"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14.Практики международной деятельности общественных организаций в России </w:t>
      </w:r>
    </w:p>
    <w:p w14:paraId="0A7BE6B9"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15.Проектная деятельность национально-культурных объединений в РФ</w:t>
      </w:r>
    </w:p>
    <w:p w14:paraId="4E4F0014"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16.Проектная деятельность организаций Русского Зарубежья </w:t>
      </w:r>
    </w:p>
    <w:p w14:paraId="47C2D3EF"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17.Опыт творческих союзов России в реализации международных культурных программ; </w:t>
      </w:r>
    </w:p>
    <w:p w14:paraId="18495B68"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18.Специфика международной деятельности высших учебных заведений РФ в сфере культуры </w:t>
      </w:r>
    </w:p>
    <w:p w14:paraId="5144679E"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lastRenderedPageBreak/>
        <w:t xml:space="preserve">19.Специфика международной деятельности средних специальных учебных заведений России в сфере культуры </w:t>
      </w:r>
    </w:p>
    <w:p w14:paraId="4847F323" w14:textId="77777777" w:rsidR="00B73244" w:rsidRPr="00B73244" w:rsidRDefault="00B73244" w:rsidP="00B73244">
      <w:pPr>
        <w:spacing w:after="0" w:line="240" w:lineRule="auto"/>
        <w:ind w:left="360"/>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20.Специфика международной деятельности детских школ искусств РФ.</w:t>
      </w:r>
    </w:p>
    <w:p w14:paraId="0B475E49" w14:textId="77777777" w:rsidR="00B73244" w:rsidRPr="00B73244" w:rsidRDefault="00B73244" w:rsidP="00B73244">
      <w:pPr>
        <w:spacing w:after="0" w:line="240" w:lineRule="auto"/>
        <w:ind w:firstLine="709"/>
        <w:jc w:val="center"/>
        <w:rPr>
          <w:rFonts w:ascii="Times New Roman" w:eastAsia="Calibri" w:hAnsi="Times New Roman" w:cs="Times New Roman"/>
          <w:b/>
          <w:sz w:val="24"/>
          <w:szCs w:val="24"/>
        </w:rPr>
      </w:pPr>
    </w:p>
    <w:p w14:paraId="20AF613A" w14:textId="77777777" w:rsidR="00B73244" w:rsidRPr="00B73244" w:rsidRDefault="00B73244" w:rsidP="00B73244">
      <w:pPr>
        <w:spacing w:after="0" w:line="240" w:lineRule="auto"/>
        <w:ind w:firstLine="709"/>
        <w:jc w:val="center"/>
        <w:rPr>
          <w:rFonts w:ascii="Times New Roman" w:eastAsia="Calibri" w:hAnsi="Times New Roman" w:cs="Times New Roman"/>
          <w:b/>
          <w:sz w:val="24"/>
          <w:szCs w:val="24"/>
        </w:rPr>
      </w:pPr>
      <w:r w:rsidRPr="00B73244">
        <w:rPr>
          <w:rFonts w:ascii="Times New Roman" w:eastAsia="Calibri" w:hAnsi="Times New Roman" w:cs="Times New Roman"/>
          <w:b/>
          <w:sz w:val="24"/>
          <w:szCs w:val="24"/>
        </w:rPr>
        <w:t xml:space="preserve">ПИСЬМЕННЫЕ ЗАДАНИЯ </w:t>
      </w:r>
    </w:p>
    <w:p w14:paraId="0331B5EE" w14:textId="77777777" w:rsidR="00B73244" w:rsidRPr="00B73244" w:rsidRDefault="00B73244" w:rsidP="00B73244">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14:paraId="251D265B" w14:textId="77777777" w:rsidR="00B73244" w:rsidRPr="00B73244" w:rsidRDefault="00B73244" w:rsidP="00B7324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w:t>
      </w:r>
      <w:r w:rsidRPr="00B73244">
        <w:rPr>
          <w:rFonts w:ascii="Times New Roman" w:eastAsia="Calibri" w:hAnsi="Times New Roman" w:cs="Times New Roman"/>
          <w:sz w:val="24"/>
          <w:szCs w:val="24"/>
        </w:rPr>
        <w:t xml:space="preserve"> – это самостоятельная письменная работа на тему, предложенную преподавателем по каждой теме данной дисциплины.  Задание может быть выполнено в форме анализа отечественной или зарубежной литературы по какой-либо проблеме или аналитического обзора периодической печати по тому или иному вопросу. В задании может быть также реализован сравнительно-аналитический подход к освещению социально - психологических феноменов в современной отечественной и зарубежной литературе. Письменные задания выполняются в общей тетради конспекта лекций дисциплины.</w:t>
      </w:r>
    </w:p>
    <w:p w14:paraId="6A55420E"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 xml:space="preserve">Письменное задание 1. </w:t>
      </w:r>
      <w:r w:rsidRPr="00B73244">
        <w:rPr>
          <w:rFonts w:ascii="Times New Roman" w:eastAsia="Calibri" w:hAnsi="Times New Roman" w:cs="Times New Roman"/>
          <w:sz w:val="24"/>
          <w:szCs w:val="24"/>
        </w:rPr>
        <w:t xml:space="preserve">Культурная дипломатия в контексте внешней политики Российской Федерации. </w:t>
      </w:r>
    </w:p>
    <w:p w14:paraId="63D4117D"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2.</w:t>
      </w:r>
      <w:r w:rsidRPr="00B73244">
        <w:rPr>
          <w:rFonts w:ascii="Times New Roman" w:eastAsia="Calibri" w:hAnsi="Times New Roman" w:cs="Times New Roman"/>
          <w:sz w:val="24"/>
          <w:szCs w:val="24"/>
        </w:rPr>
        <w:t xml:space="preserve"> Опыт, достижения и перспективы международного культурного сотрудничества </w:t>
      </w:r>
    </w:p>
    <w:p w14:paraId="59AFD2A8"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3.</w:t>
      </w:r>
      <w:r w:rsidRPr="00B73244">
        <w:rPr>
          <w:rFonts w:ascii="Times New Roman" w:eastAsia="Calibri" w:hAnsi="Times New Roman" w:cs="Times New Roman"/>
          <w:sz w:val="24"/>
          <w:szCs w:val="24"/>
        </w:rPr>
        <w:t xml:space="preserve"> Приоритеты государства в области международных культурных связей </w:t>
      </w:r>
    </w:p>
    <w:p w14:paraId="49316699"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4.</w:t>
      </w:r>
      <w:r w:rsidRPr="00B73244">
        <w:rPr>
          <w:rFonts w:ascii="Times New Roman" w:eastAsia="Calibri" w:hAnsi="Times New Roman" w:cs="Times New Roman"/>
          <w:sz w:val="24"/>
          <w:szCs w:val="24"/>
        </w:rPr>
        <w:t xml:space="preserve"> Законодательные основы международных культурных связей </w:t>
      </w:r>
    </w:p>
    <w:p w14:paraId="0739E72F"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5.</w:t>
      </w:r>
      <w:r w:rsidRPr="00B73244">
        <w:rPr>
          <w:rFonts w:ascii="Times New Roman" w:eastAsia="Calibri" w:hAnsi="Times New Roman" w:cs="Times New Roman"/>
          <w:sz w:val="24"/>
          <w:szCs w:val="24"/>
        </w:rPr>
        <w:t xml:space="preserve">  Практики международного культурного обмена </w:t>
      </w:r>
    </w:p>
    <w:p w14:paraId="5366A341"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6.</w:t>
      </w:r>
      <w:r w:rsidRPr="00B73244">
        <w:rPr>
          <w:rFonts w:ascii="Times New Roman" w:eastAsia="Calibri" w:hAnsi="Times New Roman" w:cs="Times New Roman"/>
          <w:sz w:val="24"/>
          <w:szCs w:val="24"/>
        </w:rPr>
        <w:t xml:space="preserve"> Международные культурные связи РФ в свете сотрудничества с интеграционными объединениями и международными организациями </w:t>
      </w:r>
    </w:p>
    <w:p w14:paraId="2391E2C3"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7.</w:t>
      </w:r>
      <w:r w:rsidRPr="00B73244">
        <w:rPr>
          <w:rFonts w:ascii="Times New Roman" w:eastAsia="Calibri" w:hAnsi="Times New Roman" w:cs="Times New Roman"/>
          <w:sz w:val="24"/>
          <w:szCs w:val="24"/>
        </w:rPr>
        <w:t xml:space="preserve"> Ресурсное обеспечение международных культурных связей. </w:t>
      </w:r>
    </w:p>
    <w:p w14:paraId="2EB506C4"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8</w:t>
      </w:r>
      <w:r w:rsidRPr="00B73244">
        <w:rPr>
          <w:rFonts w:ascii="Times New Roman" w:eastAsia="Calibri" w:hAnsi="Times New Roman" w:cs="Times New Roman"/>
          <w:sz w:val="24"/>
          <w:szCs w:val="24"/>
        </w:rPr>
        <w:t xml:space="preserve">. Финансирование международных культурных программ. </w:t>
      </w:r>
    </w:p>
    <w:p w14:paraId="71D16252"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9.</w:t>
      </w:r>
      <w:r w:rsidRPr="00B73244">
        <w:rPr>
          <w:rFonts w:ascii="Times New Roman" w:eastAsia="Calibri" w:hAnsi="Times New Roman" w:cs="Times New Roman"/>
          <w:sz w:val="24"/>
          <w:szCs w:val="24"/>
        </w:rPr>
        <w:t xml:space="preserve"> Опыт реализации международных культурных проектов учреждениями культуры, образования, туризма, общественными организациями, коммерческими структурами. </w:t>
      </w:r>
    </w:p>
    <w:p w14:paraId="08B5CAD2"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b/>
          <w:sz w:val="24"/>
          <w:szCs w:val="24"/>
        </w:rPr>
        <w:t>Письменное задание 10.</w:t>
      </w:r>
      <w:r w:rsidRPr="00B73244">
        <w:rPr>
          <w:rFonts w:ascii="Times New Roman" w:eastAsia="Calibri" w:hAnsi="Times New Roman" w:cs="Times New Roman"/>
          <w:sz w:val="24"/>
          <w:szCs w:val="24"/>
        </w:rPr>
        <w:t xml:space="preserve"> Особенности международного культурного сотрудничества </w:t>
      </w:r>
    </w:p>
    <w:p w14:paraId="41328479"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p>
    <w:p w14:paraId="08504553" w14:textId="77777777" w:rsidR="00B73244" w:rsidRPr="00B73244" w:rsidRDefault="00B73244" w:rsidP="00B73244">
      <w:pPr>
        <w:spacing w:after="0" w:line="360" w:lineRule="auto"/>
        <w:ind w:firstLine="709"/>
        <w:jc w:val="both"/>
        <w:rPr>
          <w:rFonts w:ascii="Times New Roman" w:eastAsia="Calibri" w:hAnsi="Times New Roman" w:cs="Lucida Sans"/>
          <w:sz w:val="24"/>
          <w:szCs w:val="24"/>
        </w:rPr>
      </w:pPr>
      <w:r w:rsidRPr="00B73244">
        <w:rPr>
          <w:rFonts w:ascii="Times New Roman" w:eastAsia="Calibri" w:hAnsi="Times New Roman" w:cs="Lucida Sans"/>
          <w:sz w:val="24"/>
          <w:szCs w:val="24"/>
        </w:rPr>
        <w:t xml:space="preserve">Шкала оценивания </w:t>
      </w:r>
      <w:r w:rsidRPr="00B73244">
        <w:rPr>
          <w:rFonts w:ascii="Times New Roman" w:eastAsia="Calibri" w:hAnsi="Times New Roman" w:cs="Lucida Sans"/>
          <w:b/>
          <w:sz w:val="24"/>
          <w:szCs w:val="24"/>
        </w:rPr>
        <w:t>№1</w:t>
      </w:r>
      <w:r w:rsidRPr="00B73244">
        <w:rPr>
          <w:rFonts w:ascii="Times New Roman" w:eastAsia="Calibri" w:hAnsi="Times New Roman" w:cs="Lucida Sans"/>
          <w:sz w:val="24"/>
          <w:szCs w:val="24"/>
        </w:rPr>
        <w:t>. Текущая аттестация. Доклад. (макс.-10 баллов)</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6"/>
        <w:gridCol w:w="4960"/>
        <w:gridCol w:w="1389"/>
      </w:tblGrid>
      <w:tr w:rsidR="00B73244" w:rsidRPr="00B73244" w14:paraId="55B90D62" w14:textId="77777777" w:rsidTr="00D4643B">
        <w:trPr>
          <w:trHeight w:val="276"/>
        </w:trPr>
        <w:tc>
          <w:tcPr>
            <w:tcW w:w="3716" w:type="dxa"/>
            <w:shd w:val="clear" w:color="auto" w:fill="auto"/>
          </w:tcPr>
          <w:p w14:paraId="0A80474A" w14:textId="77777777" w:rsidR="00B73244" w:rsidRPr="00B73244" w:rsidRDefault="00B73244" w:rsidP="00B73244">
            <w:pPr>
              <w:spacing w:after="0" w:line="240" w:lineRule="auto"/>
              <w:ind w:left="12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Критерии</w:t>
            </w:r>
          </w:p>
        </w:tc>
        <w:tc>
          <w:tcPr>
            <w:tcW w:w="4960" w:type="dxa"/>
            <w:shd w:val="clear" w:color="auto" w:fill="auto"/>
          </w:tcPr>
          <w:p w14:paraId="763B95F4" w14:textId="77777777" w:rsidR="00B73244" w:rsidRPr="00B73244" w:rsidRDefault="00B73244" w:rsidP="00B73244">
            <w:pPr>
              <w:spacing w:after="0" w:line="240" w:lineRule="auto"/>
              <w:ind w:left="14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Показатели</w:t>
            </w:r>
          </w:p>
        </w:tc>
        <w:tc>
          <w:tcPr>
            <w:tcW w:w="1389" w:type="dxa"/>
            <w:shd w:val="clear" w:color="auto" w:fill="auto"/>
          </w:tcPr>
          <w:p w14:paraId="66F4BB0F" w14:textId="77777777" w:rsidR="00B73244" w:rsidRPr="00B73244" w:rsidRDefault="00B73244" w:rsidP="00B73244">
            <w:pPr>
              <w:spacing w:after="0" w:line="240" w:lineRule="auto"/>
              <w:ind w:left="100"/>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баллы</w:t>
            </w:r>
          </w:p>
        </w:tc>
      </w:tr>
      <w:tr w:rsidR="00B73244" w:rsidRPr="00B73244" w14:paraId="59960220" w14:textId="77777777" w:rsidTr="00D4643B">
        <w:trPr>
          <w:trHeight w:val="610"/>
        </w:trPr>
        <w:tc>
          <w:tcPr>
            <w:tcW w:w="3716" w:type="dxa"/>
            <w:vMerge w:val="restart"/>
            <w:shd w:val="clear" w:color="auto" w:fill="auto"/>
          </w:tcPr>
          <w:p w14:paraId="374347C3"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Полнота и правильность</w:t>
            </w:r>
          </w:p>
          <w:p w14:paraId="2B24D18B"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ответа</w:t>
            </w:r>
          </w:p>
        </w:tc>
        <w:tc>
          <w:tcPr>
            <w:tcW w:w="4960" w:type="dxa"/>
            <w:shd w:val="clear" w:color="auto" w:fill="auto"/>
          </w:tcPr>
          <w:p w14:paraId="3E8782D5" w14:textId="77777777" w:rsidR="00B73244" w:rsidRPr="00B73244" w:rsidRDefault="00B73244" w:rsidP="00B73244">
            <w:pPr>
              <w:spacing w:after="0" w:line="240" w:lineRule="auto"/>
              <w:ind w:left="8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полно излагает материал, дает правильное</w:t>
            </w:r>
          </w:p>
          <w:p w14:paraId="6FB30E33"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определение основных понятий</w:t>
            </w:r>
          </w:p>
        </w:tc>
        <w:tc>
          <w:tcPr>
            <w:tcW w:w="1389" w:type="dxa"/>
            <w:shd w:val="clear" w:color="auto" w:fill="auto"/>
          </w:tcPr>
          <w:p w14:paraId="4334BF27"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3-2 </w:t>
            </w:r>
          </w:p>
        </w:tc>
      </w:tr>
      <w:tr w:rsidR="00B73244" w:rsidRPr="00B73244" w14:paraId="3975EC6F" w14:textId="77777777" w:rsidTr="00D4643B">
        <w:trPr>
          <w:trHeight w:val="600"/>
        </w:trPr>
        <w:tc>
          <w:tcPr>
            <w:tcW w:w="3716" w:type="dxa"/>
            <w:vMerge/>
            <w:shd w:val="clear" w:color="auto" w:fill="auto"/>
          </w:tcPr>
          <w:p w14:paraId="6ADC5FFC"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p>
        </w:tc>
        <w:tc>
          <w:tcPr>
            <w:tcW w:w="4960" w:type="dxa"/>
            <w:shd w:val="clear" w:color="auto" w:fill="auto"/>
          </w:tcPr>
          <w:p w14:paraId="235B4900"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излагает материал неполно и допускает</w:t>
            </w:r>
          </w:p>
          <w:p w14:paraId="000C419F"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неточности в определении понятий или</w:t>
            </w:r>
          </w:p>
          <w:p w14:paraId="713E2236"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формулировке правил</w:t>
            </w:r>
          </w:p>
        </w:tc>
        <w:tc>
          <w:tcPr>
            <w:tcW w:w="1389" w:type="dxa"/>
            <w:shd w:val="clear" w:color="auto" w:fill="auto"/>
          </w:tcPr>
          <w:p w14:paraId="77B36D5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1-0</w:t>
            </w:r>
          </w:p>
        </w:tc>
      </w:tr>
      <w:tr w:rsidR="00B73244" w:rsidRPr="00B73244" w14:paraId="11CB67BD" w14:textId="77777777" w:rsidTr="00D4643B">
        <w:trPr>
          <w:trHeight w:val="520"/>
        </w:trPr>
        <w:tc>
          <w:tcPr>
            <w:tcW w:w="3716" w:type="dxa"/>
            <w:vMerge w:val="restart"/>
            <w:shd w:val="clear" w:color="auto" w:fill="auto"/>
          </w:tcPr>
          <w:p w14:paraId="7BFC2BB9" w14:textId="77777777" w:rsidR="00B73244" w:rsidRPr="00B73244" w:rsidRDefault="00B73244" w:rsidP="00B73244">
            <w:pPr>
              <w:spacing w:after="0" w:line="240" w:lineRule="auto"/>
              <w:ind w:left="12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Степень осознанности,</w:t>
            </w:r>
          </w:p>
          <w:p w14:paraId="14264A67"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понимания изученного</w:t>
            </w:r>
          </w:p>
        </w:tc>
        <w:tc>
          <w:tcPr>
            <w:tcW w:w="4960" w:type="dxa"/>
            <w:shd w:val="clear" w:color="auto" w:fill="auto"/>
          </w:tcPr>
          <w:p w14:paraId="1C00FE01"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обнаруживает понимание материала, может обосновать свои суждения, применить знания на практике, привести необходимые примеры, дать анализ</w:t>
            </w:r>
          </w:p>
        </w:tc>
        <w:tc>
          <w:tcPr>
            <w:tcW w:w="1389" w:type="dxa"/>
            <w:shd w:val="clear" w:color="auto" w:fill="auto"/>
          </w:tcPr>
          <w:p w14:paraId="6D1D22C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3-2</w:t>
            </w:r>
          </w:p>
        </w:tc>
      </w:tr>
      <w:tr w:rsidR="00B73244" w:rsidRPr="00B73244" w14:paraId="0AB6D49B" w14:textId="77777777" w:rsidTr="00D4643B">
        <w:trPr>
          <w:trHeight w:val="590"/>
        </w:trPr>
        <w:tc>
          <w:tcPr>
            <w:tcW w:w="3716" w:type="dxa"/>
            <w:vMerge/>
            <w:shd w:val="clear" w:color="auto" w:fill="auto"/>
          </w:tcPr>
          <w:p w14:paraId="4357697E"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0B76EA95"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обнаруживает понимание материала, но не умеет достаточно глубоко и доказательно обосновать свои суждения или привести свои примеры</w:t>
            </w:r>
          </w:p>
        </w:tc>
        <w:tc>
          <w:tcPr>
            <w:tcW w:w="1389" w:type="dxa"/>
            <w:shd w:val="clear" w:color="auto" w:fill="auto"/>
          </w:tcPr>
          <w:p w14:paraId="6C120781"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w:t>
            </w:r>
          </w:p>
        </w:tc>
      </w:tr>
      <w:tr w:rsidR="00B73244" w:rsidRPr="00B73244" w14:paraId="26DFFC87" w14:textId="77777777" w:rsidTr="00D4643B">
        <w:trPr>
          <w:trHeight w:val="326"/>
        </w:trPr>
        <w:tc>
          <w:tcPr>
            <w:tcW w:w="3716" w:type="dxa"/>
            <w:vMerge/>
            <w:shd w:val="clear" w:color="auto" w:fill="auto"/>
          </w:tcPr>
          <w:p w14:paraId="2306F1C9"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5C767DB1"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нет понимания материала</w:t>
            </w:r>
          </w:p>
        </w:tc>
        <w:tc>
          <w:tcPr>
            <w:tcW w:w="1389" w:type="dxa"/>
            <w:shd w:val="clear" w:color="auto" w:fill="auto"/>
          </w:tcPr>
          <w:p w14:paraId="48C0C8B1"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0</w:t>
            </w:r>
          </w:p>
        </w:tc>
      </w:tr>
      <w:tr w:rsidR="00B73244" w:rsidRPr="00B73244" w14:paraId="13D83F9E" w14:textId="77777777" w:rsidTr="00D4643B">
        <w:trPr>
          <w:trHeight w:val="530"/>
        </w:trPr>
        <w:tc>
          <w:tcPr>
            <w:tcW w:w="3716" w:type="dxa"/>
            <w:vMerge w:val="restart"/>
            <w:shd w:val="clear" w:color="auto" w:fill="auto"/>
          </w:tcPr>
          <w:p w14:paraId="79E792CB" w14:textId="77777777" w:rsidR="00B73244" w:rsidRPr="00B73244" w:rsidRDefault="00B73244" w:rsidP="00B73244">
            <w:pPr>
              <w:spacing w:after="0" w:line="240" w:lineRule="auto"/>
              <w:ind w:left="120"/>
              <w:jc w:val="both"/>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Четкость и грамотность</w:t>
            </w:r>
          </w:p>
          <w:p w14:paraId="43F76816"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речи</w:t>
            </w:r>
          </w:p>
        </w:tc>
        <w:tc>
          <w:tcPr>
            <w:tcW w:w="4960" w:type="dxa"/>
            <w:shd w:val="clear" w:color="auto" w:fill="auto"/>
          </w:tcPr>
          <w:p w14:paraId="0560F507"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излагает материал последовательно и правильно с точки зрения норм литературного языка</w:t>
            </w:r>
          </w:p>
        </w:tc>
        <w:tc>
          <w:tcPr>
            <w:tcW w:w="1389" w:type="dxa"/>
            <w:shd w:val="clear" w:color="auto" w:fill="auto"/>
          </w:tcPr>
          <w:p w14:paraId="73A4C9A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4-3</w:t>
            </w:r>
          </w:p>
        </w:tc>
      </w:tr>
      <w:tr w:rsidR="00B73244" w:rsidRPr="00B73244" w14:paraId="6A44B113" w14:textId="77777777" w:rsidTr="00D4643B">
        <w:trPr>
          <w:trHeight w:val="650"/>
        </w:trPr>
        <w:tc>
          <w:tcPr>
            <w:tcW w:w="3716" w:type="dxa"/>
            <w:vMerge/>
            <w:shd w:val="clear" w:color="auto" w:fill="auto"/>
          </w:tcPr>
          <w:p w14:paraId="6A0D5C4C"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1D9ACFE4"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излагает материал непоследовательно, нормы литературного языка не выдержаны</w:t>
            </w:r>
          </w:p>
        </w:tc>
        <w:tc>
          <w:tcPr>
            <w:tcW w:w="1389" w:type="dxa"/>
            <w:shd w:val="clear" w:color="auto" w:fill="auto"/>
          </w:tcPr>
          <w:p w14:paraId="5726101B"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2-0</w:t>
            </w:r>
          </w:p>
        </w:tc>
      </w:tr>
    </w:tbl>
    <w:p w14:paraId="684A1ADD" w14:textId="77777777" w:rsidR="00B73244" w:rsidRPr="00B73244" w:rsidRDefault="00B73244" w:rsidP="00B73244">
      <w:pPr>
        <w:spacing w:after="0" w:line="240" w:lineRule="auto"/>
        <w:ind w:left="141" w:firstLine="709"/>
        <w:contextualSpacing/>
        <w:jc w:val="both"/>
        <w:rPr>
          <w:rFonts w:ascii="Times New Roman" w:eastAsia="Times New Roman" w:hAnsi="Times New Roman" w:cs="Times New Roman"/>
          <w:sz w:val="24"/>
          <w:szCs w:val="24"/>
          <w:lang w:eastAsia="ru-RU"/>
        </w:rPr>
      </w:pPr>
    </w:p>
    <w:p w14:paraId="7DF57EE0" w14:textId="77777777" w:rsidR="00B73244" w:rsidRPr="00B73244" w:rsidRDefault="00B73244" w:rsidP="00B73244">
      <w:pPr>
        <w:tabs>
          <w:tab w:val="right" w:leader="underscore" w:pos="8505"/>
        </w:tabs>
        <w:spacing w:after="0" w:line="240" w:lineRule="auto"/>
        <w:ind w:firstLine="709"/>
        <w:jc w:val="both"/>
        <w:rPr>
          <w:rFonts w:ascii="Times New Roman" w:eastAsia="Calibri" w:hAnsi="Times New Roman" w:cs="Lucida Sans"/>
          <w:sz w:val="24"/>
          <w:szCs w:val="24"/>
        </w:rPr>
      </w:pPr>
      <w:r w:rsidRPr="00B73244">
        <w:rPr>
          <w:rFonts w:ascii="Times New Roman" w:eastAsia="Calibri" w:hAnsi="Times New Roman" w:cs="Times New Roman"/>
          <w:sz w:val="24"/>
          <w:szCs w:val="24"/>
        </w:rPr>
        <w:t xml:space="preserve">Шкала оценивания </w:t>
      </w:r>
      <w:r w:rsidRPr="00B73244">
        <w:rPr>
          <w:rFonts w:ascii="Times New Roman" w:eastAsia="Calibri" w:hAnsi="Times New Roman" w:cs="Times New Roman"/>
          <w:b/>
          <w:sz w:val="24"/>
          <w:szCs w:val="24"/>
        </w:rPr>
        <w:t>№2</w:t>
      </w:r>
      <w:r w:rsidRPr="00B73244">
        <w:rPr>
          <w:rFonts w:ascii="Times New Roman" w:eastAsia="Calibri" w:hAnsi="Times New Roman" w:cs="Times New Roman"/>
          <w:sz w:val="24"/>
          <w:szCs w:val="24"/>
        </w:rPr>
        <w:t xml:space="preserve">. Текущая аттестация. Презентация </w:t>
      </w:r>
      <w:r w:rsidRPr="00B73244">
        <w:rPr>
          <w:rFonts w:ascii="Times New Roman" w:eastAsia="Calibri" w:hAnsi="Times New Roman" w:cs="Lucida Sans"/>
          <w:sz w:val="24"/>
          <w:szCs w:val="24"/>
        </w:rPr>
        <w:t>(макс. – 10)</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6"/>
        <w:gridCol w:w="4960"/>
        <w:gridCol w:w="1389"/>
      </w:tblGrid>
      <w:tr w:rsidR="00B73244" w:rsidRPr="00B73244" w14:paraId="21B245ED" w14:textId="77777777" w:rsidTr="00D4643B">
        <w:trPr>
          <w:trHeight w:val="276"/>
        </w:trPr>
        <w:tc>
          <w:tcPr>
            <w:tcW w:w="3716" w:type="dxa"/>
            <w:shd w:val="clear" w:color="auto" w:fill="auto"/>
          </w:tcPr>
          <w:p w14:paraId="4E115B79" w14:textId="77777777" w:rsidR="00B73244" w:rsidRPr="00B73244" w:rsidRDefault="00B73244" w:rsidP="00B73244">
            <w:pPr>
              <w:spacing w:after="0" w:line="240" w:lineRule="auto"/>
              <w:ind w:left="12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Критерии</w:t>
            </w:r>
          </w:p>
        </w:tc>
        <w:tc>
          <w:tcPr>
            <w:tcW w:w="4960" w:type="dxa"/>
            <w:shd w:val="clear" w:color="auto" w:fill="auto"/>
          </w:tcPr>
          <w:p w14:paraId="0AEF13CA" w14:textId="77777777" w:rsidR="00B73244" w:rsidRPr="00B73244" w:rsidRDefault="00B73244" w:rsidP="00B73244">
            <w:pPr>
              <w:spacing w:after="0" w:line="240" w:lineRule="auto"/>
              <w:ind w:left="14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Показатели</w:t>
            </w:r>
          </w:p>
        </w:tc>
        <w:tc>
          <w:tcPr>
            <w:tcW w:w="1389" w:type="dxa"/>
            <w:shd w:val="clear" w:color="auto" w:fill="auto"/>
          </w:tcPr>
          <w:p w14:paraId="10D6F644" w14:textId="77777777" w:rsidR="00B73244" w:rsidRPr="00B73244" w:rsidRDefault="00B73244" w:rsidP="00B73244">
            <w:pPr>
              <w:spacing w:after="0" w:line="240" w:lineRule="auto"/>
              <w:ind w:left="100"/>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баллы</w:t>
            </w:r>
          </w:p>
        </w:tc>
      </w:tr>
      <w:tr w:rsidR="00B73244" w:rsidRPr="00B73244" w14:paraId="3E0B9356" w14:textId="77777777" w:rsidTr="00D4643B">
        <w:trPr>
          <w:trHeight w:val="610"/>
        </w:trPr>
        <w:tc>
          <w:tcPr>
            <w:tcW w:w="3716" w:type="dxa"/>
            <w:vMerge w:val="restart"/>
            <w:shd w:val="clear" w:color="auto" w:fill="auto"/>
          </w:tcPr>
          <w:p w14:paraId="4F3169EA" w14:textId="77777777" w:rsidR="00B73244" w:rsidRPr="00B73244" w:rsidRDefault="00B73244" w:rsidP="00B73244">
            <w:pPr>
              <w:spacing w:after="0" w:line="240" w:lineRule="auto"/>
              <w:jc w:val="both"/>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Степень самостоятельности</w:t>
            </w:r>
          </w:p>
          <w:p w14:paraId="35B92786"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выполнения действия</w:t>
            </w:r>
          </w:p>
          <w:p w14:paraId="1B2E20A4"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(умения)</w:t>
            </w:r>
          </w:p>
          <w:p w14:paraId="53A6E8B4"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p>
        </w:tc>
        <w:tc>
          <w:tcPr>
            <w:tcW w:w="4960" w:type="dxa"/>
            <w:shd w:val="clear" w:color="auto" w:fill="auto"/>
          </w:tcPr>
          <w:p w14:paraId="453A12EA"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Свободно применяет умение (выполняет действие) на практике, в различных ситуациях</w:t>
            </w:r>
          </w:p>
        </w:tc>
        <w:tc>
          <w:tcPr>
            <w:tcW w:w="1389" w:type="dxa"/>
            <w:shd w:val="clear" w:color="auto" w:fill="auto"/>
          </w:tcPr>
          <w:p w14:paraId="5FF46675"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5-4</w:t>
            </w:r>
          </w:p>
        </w:tc>
      </w:tr>
      <w:tr w:rsidR="00B73244" w:rsidRPr="00B73244" w14:paraId="70474FDC" w14:textId="77777777" w:rsidTr="00D4643B">
        <w:trPr>
          <w:trHeight w:val="600"/>
        </w:trPr>
        <w:tc>
          <w:tcPr>
            <w:tcW w:w="3716" w:type="dxa"/>
            <w:vMerge/>
            <w:shd w:val="clear" w:color="auto" w:fill="auto"/>
          </w:tcPr>
          <w:p w14:paraId="5D20153E"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p>
        </w:tc>
        <w:tc>
          <w:tcPr>
            <w:tcW w:w="4960" w:type="dxa"/>
            <w:shd w:val="clear" w:color="auto" w:fill="auto"/>
          </w:tcPr>
          <w:p w14:paraId="32DBE4E9"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Применяет умение (выполняет действие) на практике, возможны незначительные ошибки</w:t>
            </w:r>
          </w:p>
        </w:tc>
        <w:tc>
          <w:tcPr>
            <w:tcW w:w="1389" w:type="dxa"/>
            <w:shd w:val="clear" w:color="auto" w:fill="auto"/>
          </w:tcPr>
          <w:p w14:paraId="38E97C03"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3-2-1-0</w:t>
            </w:r>
          </w:p>
        </w:tc>
      </w:tr>
      <w:tr w:rsidR="00B73244" w:rsidRPr="00B73244" w14:paraId="53D06C5F" w14:textId="77777777" w:rsidTr="00D4643B">
        <w:trPr>
          <w:trHeight w:val="520"/>
        </w:trPr>
        <w:tc>
          <w:tcPr>
            <w:tcW w:w="3716" w:type="dxa"/>
            <w:vMerge w:val="restart"/>
            <w:shd w:val="clear" w:color="auto" w:fill="auto"/>
          </w:tcPr>
          <w:p w14:paraId="7ACFA3C7" w14:textId="77777777" w:rsidR="00B73244" w:rsidRPr="00B73244" w:rsidRDefault="00B73244" w:rsidP="00B73244">
            <w:pPr>
              <w:spacing w:after="0" w:line="240" w:lineRule="auto"/>
              <w:ind w:left="120"/>
              <w:jc w:val="both"/>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Осознанность выполнения</w:t>
            </w:r>
          </w:p>
          <w:p w14:paraId="0ACB090D"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действия (умения)</w:t>
            </w:r>
          </w:p>
        </w:tc>
        <w:tc>
          <w:tcPr>
            <w:tcW w:w="4960" w:type="dxa"/>
            <w:shd w:val="clear" w:color="auto" w:fill="auto"/>
          </w:tcPr>
          <w:p w14:paraId="2A26DFA9" w14:textId="77777777" w:rsidR="00B73244" w:rsidRPr="00B73244" w:rsidRDefault="00B73244" w:rsidP="00B73244">
            <w:pPr>
              <w:spacing w:after="0" w:line="264" w:lineRule="exact"/>
              <w:ind w:left="8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Свободно выделяет существенные признаки изученного с помощью операций анализа и синтеза; выявляет причинно-следственные связи;</w:t>
            </w:r>
          </w:p>
          <w:p w14:paraId="305F291E" w14:textId="77777777" w:rsidR="00B73244" w:rsidRPr="00B73244" w:rsidRDefault="00B73244" w:rsidP="00B73244">
            <w:pPr>
              <w:spacing w:after="0" w:line="240" w:lineRule="auto"/>
              <w:ind w:left="8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формулирует выводы и обобщения; свободно оперирует известными фактами и сведениями с использованием сведений из других предметов</w:t>
            </w:r>
          </w:p>
        </w:tc>
        <w:tc>
          <w:tcPr>
            <w:tcW w:w="1389" w:type="dxa"/>
            <w:shd w:val="clear" w:color="auto" w:fill="auto"/>
          </w:tcPr>
          <w:p w14:paraId="4DB92BC1"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5-4</w:t>
            </w:r>
          </w:p>
        </w:tc>
      </w:tr>
      <w:tr w:rsidR="00B73244" w:rsidRPr="00B73244" w14:paraId="6EC82F6E" w14:textId="77777777" w:rsidTr="00D4643B">
        <w:trPr>
          <w:trHeight w:val="590"/>
        </w:trPr>
        <w:tc>
          <w:tcPr>
            <w:tcW w:w="3716" w:type="dxa"/>
            <w:vMerge/>
            <w:shd w:val="clear" w:color="auto" w:fill="auto"/>
          </w:tcPr>
          <w:p w14:paraId="7DDA4981"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3A42E7A1"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Оформляет </w:t>
            </w:r>
            <w:proofErr w:type="gramStart"/>
            <w:r w:rsidRPr="00B73244">
              <w:rPr>
                <w:rFonts w:ascii="Times New Roman" w:eastAsia="Calibri" w:hAnsi="Times New Roman" w:cs="Times New Roman"/>
                <w:sz w:val="24"/>
                <w:szCs w:val="24"/>
              </w:rPr>
              <w:t>презентацию ,</w:t>
            </w:r>
            <w:proofErr w:type="gramEnd"/>
            <w:r w:rsidRPr="00B73244">
              <w:rPr>
                <w:rFonts w:ascii="Times New Roman" w:eastAsia="Calibri" w:hAnsi="Times New Roman" w:cs="Times New Roman"/>
                <w:sz w:val="24"/>
                <w:szCs w:val="24"/>
              </w:rPr>
              <w:t xml:space="preserve"> допуская частичные ошибки в структуре, частично выявляет причинно-следственные связи и формулирует выводы</w:t>
            </w:r>
          </w:p>
        </w:tc>
        <w:tc>
          <w:tcPr>
            <w:tcW w:w="1389" w:type="dxa"/>
            <w:shd w:val="clear" w:color="auto" w:fill="auto"/>
          </w:tcPr>
          <w:p w14:paraId="33BCD871"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3-2</w:t>
            </w:r>
          </w:p>
        </w:tc>
      </w:tr>
      <w:tr w:rsidR="00B73244" w:rsidRPr="00B73244" w14:paraId="784F69C0" w14:textId="77777777" w:rsidTr="00D4643B">
        <w:trPr>
          <w:trHeight w:val="326"/>
        </w:trPr>
        <w:tc>
          <w:tcPr>
            <w:tcW w:w="3716" w:type="dxa"/>
            <w:vMerge/>
            <w:shd w:val="clear" w:color="auto" w:fill="auto"/>
          </w:tcPr>
          <w:p w14:paraId="10D07AA3"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28FD7371"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Допускает грубые ошибки, затрудняется в написании выводов и содержательных характеристик </w:t>
            </w:r>
          </w:p>
        </w:tc>
        <w:tc>
          <w:tcPr>
            <w:tcW w:w="1389" w:type="dxa"/>
            <w:shd w:val="clear" w:color="auto" w:fill="auto"/>
          </w:tcPr>
          <w:p w14:paraId="1E4280AF"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1-0</w:t>
            </w:r>
          </w:p>
        </w:tc>
      </w:tr>
    </w:tbl>
    <w:p w14:paraId="194C920B" w14:textId="77777777" w:rsidR="00B73244" w:rsidRPr="00B73244" w:rsidRDefault="00B73244" w:rsidP="00B73244">
      <w:pPr>
        <w:tabs>
          <w:tab w:val="right" w:leader="underscore" w:pos="8505"/>
        </w:tabs>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Шкала оценивания </w:t>
      </w:r>
      <w:r w:rsidRPr="00B73244">
        <w:rPr>
          <w:rFonts w:ascii="Times New Roman" w:eastAsia="Calibri" w:hAnsi="Times New Roman" w:cs="Times New Roman"/>
          <w:b/>
          <w:sz w:val="24"/>
          <w:szCs w:val="24"/>
        </w:rPr>
        <w:t xml:space="preserve">№3.  </w:t>
      </w:r>
      <w:r w:rsidRPr="00B73244">
        <w:rPr>
          <w:rFonts w:ascii="Times New Roman" w:eastAsia="Calibri" w:hAnsi="Times New Roman" w:cs="Times New Roman"/>
          <w:sz w:val="24"/>
          <w:szCs w:val="24"/>
        </w:rPr>
        <w:t>Текущая аттестация. Письменные задания (</w:t>
      </w:r>
      <w:r w:rsidRPr="00B73244">
        <w:rPr>
          <w:rFonts w:ascii="Times New Roman" w:eastAsia="Calibri" w:hAnsi="Times New Roman" w:cs="Lucida Sans"/>
          <w:sz w:val="24"/>
          <w:szCs w:val="24"/>
        </w:rPr>
        <w:t>макс. – 10)</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6"/>
        <w:gridCol w:w="4960"/>
        <w:gridCol w:w="1389"/>
      </w:tblGrid>
      <w:tr w:rsidR="00B73244" w:rsidRPr="00B73244" w14:paraId="5DA0E675" w14:textId="77777777" w:rsidTr="00D4643B">
        <w:trPr>
          <w:trHeight w:val="276"/>
        </w:trPr>
        <w:tc>
          <w:tcPr>
            <w:tcW w:w="3716" w:type="dxa"/>
            <w:shd w:val="clear" w:color="auto" w:fill="auto"/>
          </w:tcPr>
          <w:p w14:paraId="298B7BAD" w14:textId="77777777" w:rsidR="00B73244" w:rsidRPr="00B73244" w:rsidRDefault="00B73244" w:rsidP="00B73244">
            <w:pPr>
              <w:spacing w:after="0" w:line="240" w:lineRule="auto"/>
              <w:ind w:left="12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Критерии</w:t>
            </w:r>
          </w:p>
        </w:tc>
        <w:tc>
          <w:tcPr>
            <w:tcW w:w="4960" w:type="dxa"/>
            <w:shd w:val="clear" w:color="auto" w:fill="auto"/>
          </w:tcPr>
          <w:p w14:paraId="671460DB" w14:textId="77777777" w:rsidR="00B73244" w:rsidRPr="00B73244" w:rsidRDefault="00B73244" w:rsidP="00B73244">
            <w:pPr>
              <w:spacing w:after="0" w:line="240" w:lineRule="auto"/>
              <w:ind w:left="14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Показатели</w:t>
            </w:r>
          </w:p>
        </w:tc>
        <w:tc>
          <w:tcPr>
            <w:tcW w:w="1389" w:type="dxa"/>
            <w:shd w:val="clear" w:color="auto" w:fill="auto"/>
          </w:tcPr>
          <w:p w14:paraId="13D49691" w14:textId="77777777" w:rsidR="00B73244" w:rsidRPr="00B73244" w:rsidRDefault="00B73244" w:rsidP="00B73244">
            <w:pPr>
              <w:spacing w:after="0" w:line="240" w:lineRule="auto"/>
              <w:ind w:left="100"/>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баллы</w:t>
            </w:r>
          </w:p>
        </w:tc>
      </w:tr>
      <w:tr w:rsidR="00B73244" w:rsidRPr="00B73244" w14:paraId="33782E79" w14:textId="77777777" w:rsidTr="00D4643B">
        <w:trPr>
          <w:trHeight w:val="610"/>
        </w:trPr>
        <w:tc>
          <w:tcPr>
            <w:tcW w:w="3716" w:type="dxa"/>
            <w:vMerge w:val="restart"/>
            <w:shd w:val="clear" w:color="auto" w:fill="auto"/>
          </w:tcPr>
          <w:p w14:paraId="00B5EFAC" w14:textId="77777777" w:rsidR="00B73244" w:rsidRPr="00B73244" w:rsidRDefault="00B73244" w:rsidP="00B73244">
            <w:pPr>
              <w:spacing w:after="0" w:line="240" w:lineRule="auto"/>
              <w:jc w:val="both"/>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Степень самостоятельности</w:t>
            </w:r>
          </w:p>
          <w:p w14:paraId="5EB852CE"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выполнения действия</w:t>
            </w:r>
          </w:p>
          <w:p w14:paraId="604D80F3"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(умения)</w:t>
            </w:r>
          </w:p>
          <w:p w14:paraId="1858E6F6"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p>
        </w:tc>
        <w:tc>
          <w:tcPr>
            <w:tcW w:w="4960" w:type="dxa"/>
            <w:shd w:val="clear" w:color="auto" w:fill="auto"/>
          </w:tcPr>
          <w:p w14:paraId="25A12870"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Свободно применяет умение (выполняет действие) на практике, в различных ситуациях</w:t>
            </w:r>
          </w:p>
        </w:tc>
        <w:tc>
          <w:tcPr>
            <w:tcW w:w="1389" w:type="dxa"/>
            <w:shd w:val="clear" w:color="auto" w:fill="auto"/>
          </w:tcPr>
          <w:p w14:paraId="32990597"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5-4</w:t>
            </w:r>
          </w:p>
        </w:tc>
      </w:tr>
      <w:tr w:rsidR="00B73244" w:rsidRPr="00B73244" w14:paraId="72369F1B" w14:textId="77777777" w:rsidTr="00D4643B">
        <w:trPr>
          <w:trHeight w:val="600"/>
        </w:trPr>
        <w:tc>
          <w:tcPr>
            <w:tcW w:w="3716" w:type="dxa"/>
            <w:vMerge/>
            <w:shd w:val="clear" w:color="auto" w:fill="auto"/>
          </w:tcPr>
          <w:p w14:paraId="249BAFC6"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p>
        </w:tc>
        <w:tc>
          <w:tcPr>
            <w:tcW w:w="4960" w:type="dxa"/>
            <w:shd w:val="clear" w:color="auto" w:fill="auto"/>
          </w:tcPr>
          <w:p w14:paraId="03B31447"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Применяет умение (выполняет действие) на практике, возможны незначительные ошибки</w:t>
            </w:r>
          </w:p>
        </w:tc>
        <w:tc>
          <w:tcPr>
            <w:tcW w:w="1389" w:type="dxa"/>
            <w:shd w:val="clear" w:color="auto" w:fill="auto"/>
          </w:tcPr>
          <w:p w14:paraId="081D9700"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3-2-1-0</w:t>
            </w:r>
          </w:p>
        </w:tc>
      </w:tr>
      <w:tr w:rsidR="00B73244" w:rsidRPr="00B73244" w14:paraId="4419792E" w14:textId="77777777" w:rsidTr="00D4643B">
        <w:trPr>
          <w:trHeight w:val="520"/>
        </w:trPr>
        <w:tc>
          <w:tcPr>
            <w:tcW w:w="3716" w:type="dxa"/>
            <w:vMerge w:val="restart"/>
            <w:shd w:val="clear" w:color="auto" w:fill="auto"/>
          </w:tcPr>
          <w:p w14:paraId="3482D348" w14:textId="77777777" w:rsidR="00B73244" w:rsidRPr="00B73244" w:rsidRDefault="00B73244" w:rsidP="00B73244">
            <w:pPr>
              <w:spacing w:after="0" w:line="240" w:lineRule="auto"/>
              <w:ind w:left="120"/>
              <w:jc w:val="both"/>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Осознанность выполнения</w:t>
            </w:r>
          </w:p>
          <w:p w14:paraId="19F05065"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действия (умения)</w:t>
            </w:r>
          </w:p>
        </w:tc>
        <w:tc>
          <w:tcPr>
            <w:tcW w:w="4960" w:type="dxa"/>
            <w:shd w:val="clear" w:color="auto" w:fill="auto"/>
          </w:tcPr>
          <w:p w14:paraId="3348E100"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Свободно комментирует выполняемые действия (умения), отвечает на вопросы</w:t>
            </w:r>
          </w:p>
        </w:tc>
        <w:tc>
          <w:tcPr>
            <w:tcW w:w="1389" w:type="dxa"/>
            <w:shd w:val="clear" w:color="auto" w:fill="auto"/>
          </w:tcPr>
          <w:p w14:paraId="0DEC7A38"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5-4</w:t>
            </w:r>
          </w:p>
        </w:tc>
      </w:tr>
      <w:tr w:rsidR="00B73244" w:rsidRPr="00B73244" w14:paraId="14B3A7DD" w14:textId="77777777" w:rsidTr="00D4643B">
        <w:trPr>
          <w:trHeight w:val="590"/>
        </w:trPr>
        <w:tc>
          <w:tcPr>
            <w:tcW w:w="3716" w:type="dxa"/>
            <w:vMerge/>
            <w:shd w:val="clear" w:color="auto" w:fill="auto"/>
          </w:tcPr>
          <w:p w14:paraId="204AB474"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6CF97857"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В комментариях выполняемых действий имеются незначительные пропуски, негрубые ошибки, могут быть небольшие ошибки</w:t>
            </w:r>
          </w:p>
        </w:tc>
        <w:tc>
          <w:tcPr>
            <w:tcW w:w="1389" w:type="dxa"/>
            <w:shd w:val="clear" w:color="auto" w:fill="auto"/>
          </w:tcPr>
          <w:p w14:paraId="398A9645"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3-2</w:t>
            </w:r>
          </w:p>
        </w:tc>
      </w:tr>
      <w:tr w:rsidR="00B73244" w:rsidRPr="00B73244" w14:paraId="74565D6A" w14:textId="77777777" w:rsidTr="00D4643B">
        <w:trPr>
          <w:trHeight w:val="326"/>
        </w:trPr>
        <w:tc>
          <w:tcPr>
            <w:tcW w:w="3716" w:type="dxa"/>
            <w:vMerge/>
            <w:shd w:val="clear" w:color="auto" w:fill="auto"/>
          </w:tcPr>
          <w:p w14:paraId="4B3B981C" w14:textId="77777777" w:rsidR="00B73244" w:rsidRPr="00B73244" w:rsidRDefault="00B73244" w:rsidP="00B73244">
            <w:pPr>
              <w:spacing w:after="0" w:line="240" w:lineRule="auto"/>
              <w:ind w:left="120" w:firstLine="709"/>
              <w:jc w:val="center"/>
              <w:rPr>
                <w:rFonts w:ascii="Times New Roman" w:eastAsia="Times New Roman" w:hAnsi="Times New Roman" w:cs="Times New Roman"/>
                <w:sz w:val="24"/>
                <w:szCs w:val="24"/>
              </w:rPr>
            </w:pPr>
          </w:p>
        </w:tc>
        <w:tc>
          <w:tcPr>
            <w:tcW w:w="4960" w:type="dxa"/>
            <w:shd w:val="clear" w:color="auto" w:fill="auto"/>
          </w:tcPr>
          <w:p w14:paraId="4847474F"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допускает грубые ошибки, затрудняется отвечать на вопросы</w:t>
            </w:r>
          </w:p>
        </w:tc>
        <w:tc>
          <w:tcPr>
            <w:tcW w:w="1389" w:type="dxa"/>
            <w:shd w:val="clear" w:color="auto" w:fill="auto"/>
          </w:tcPr>
          <w:p w14:paraId="7187731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1-0</w:t>
            </w:r>
          </w:p>
        </w:tc>
      </w:tr>
    </w:tbl>
    <w:p w14:paraId="304AB0A8" w14:textId="77777777" w:rsidR="00B73244" w:rsidRPr="00B73244" w:rsidRDefault="00B73244" w:rsidP="00B73244">
      <w:pPr>
        <w:tabs>
          <w:tab w:val="left" w:pos="708"/>
        </w:tabs>
        <w:snapToGrid w:val="0"/>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Шкала оценивания </w:t>
      </w:r>
      <w:r w:rsidRPr="00B73244">
        <w:rPr>
          <w:rFonts w:ascii="Times New Roman" w:eastAsia="Calibri" w:hAnsi="Times New Roman" w:cs="Times New Roman"/>
          <w:b/>
          <w:sz w:val="24"/>
          <w:szCs w:val="24"/>
        </w:rPr>
        <w:t xml:space="preserve">№4. </w:t>
      </w:r>
      <w:r w:rsidRPr="00B73244">
        <w:rPr>
          <w:rFonts w:ascii="Times New Roman" w:eastAsia="Calibri" w:hAnsi="Times New Roman" w:cs="Times New Roman"/>
          <w:sz w:val="24"/>
          <w:szCs w:val="24"/>
        </w:rPr>
        <w:t xml:space="preserve">Текущая аттестация. </w:t>
      </w:r>
      <w:proofErr w:type="gramStart"/>
      <w:r w:rsidRPr="00B73244">
        <w:rPr>
          <w:rFonts w:ascii="Times New Roman" w:eastAsia="Calibri" w:hAnsi="Times New Roman" w:cs="Times New Roman"/>
          <w:sz w:val="24"/>
          <w:szCs w:val="24"/>
        </w:rPr>
        <w:t>подготовка  реферата</w:t>
      </w:r>
      <w:proofErr w:type="gramEnd"/>
      <w:r w:rsidRPr="00B73244">
        <w:rPr>
          <w:rFonts w:ascii="Times New Roman" w:eastAsia="Calibri" w:hAnsi="Times New Roman" w:cs="Times New Roman"/>
          <w:sz w:val="24"/>
          <w:szCs w:val="24"/>
        </w:rPr>
        <w:t xml:space="preserve"> (</w:t>
      </w:r>
      <w:r w:rsidRPr="00B73244">
        <w:rPr>
          <w:rFonts w:ascii="Times New Roman" w:eastAsia="Calibri" w:hAnsi="Times New Roman" w:cs="Lucida Sans"/>
          <w:sz w:val="24"/>
          <w:szCs w:val="24"/>
        </w:rPr>
        <w:t>макс. – 5)</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6"/>
        <w:gridCol w:w="4960"/>
        <w:gridCol w:w="1389"/>
      </w:tblGrid>
      <w:tr w:rsidR="00B73244" w:rsidRPr="00B73244" w14:paraId="32E48EEB" w14:textId="77777777" w:rsidTr="00D4643B">
        <w:trPr>
          <w:trHeight w:val="276"/>
        </w:trPr>
        <w:tc>
          <w:tcPr>
            <w:tcW w:w="3716" w:type="dxa"/>
            <w:shd w:val="clear" w:color="auto" w:fill="auto"/>
          </w:tcPr>
          <w:p w14:paraId="3C67EE54" w14:textId="77777777" w:rsidR="00B73244" w:rsidRPr="00B73244" w:rsidRDefault="00B73244" w:rsidP="00B73244">
            <w:pPr>
              <w:spacing w:after="0" w:line="240" w:lineRule="auto"/>
              <w:ind w:left="12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Критерии</w:t>
            </w:r>
          </w:p>
        </w:tc>
        <w:tc>
          <w:tcPr>
            <w:tcW w:w="4960" w:type="dxa"/>
            <w:shd w:val="clear" w:color="auto" w:fill="auto"/>
          </w:tcPr>
          <w:p w14:paraId="7A2EE96C" w14:textId="77777777" w:rsidR="00B73244" w:rsidRPr="00B73244" w:rsidRDefault="00B73244" w:rsidP="00B73244">
            <w:pPr>
              <w:spacing w:after="0" w:line="240" w:lineRule="auto"/>
              <w:ind w:left="140" w:firstLine="709"/>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Показатели</w:t>
            </w:r>
          </w:p>
        </w:tc>
        <w:tc>
          <w:tcPr>
            <w:tcW w:w="1389" w:type="dxa"/>
            <w:shd w:val="clear" w:color="auto" w:fill="auto"/>
          </w:tcPr>
          <w:p w14:paraId="74BDDD6D" w14:textId="77777777" w:rsidR="00B73244" w:rsidRPr="00B73244" w:rsidRDefault="00B73244" w:rsidP="00B73244">
            <w:pPr>
              <w:spacing w:after="0" w:line="240" w:lineRule="auto"/>
              <w:ind w:left="100"/>
              <w:jc w:val="both"/>
              <w:rPr>
                <w:rFonts w:ascii="Times New Roman" w:eastAsia="Calibri" w:hAnsi="Times New Roman" w:cs="Times New Roman"/>
                <w:sz w:val="24"/>
                <w:szCs w:val="24"/>
              </w:rPr>
            </w:pPr>
            <w:r w:rsidRPr="00B73244">
              <w:rPr>
                <w:rFonts w:ascii="Times New Roman" w:eastAsia="Times New Roman" w:hAnsi="Times New Roman" w:cs="Times New Roman"/>
                <w:b/>
                <w:bCs/>
                <w:sz w:val="24"/>
                <w:szCs w:val="24"/>
              </w:rPr>
              <w:t>баллы</w:t>
            </w:r>
          </w:p>
        </w:tc>
      </w:tr>
      <w:tr w:rsidR="00B73244" w:rsidRPr="00B73244" w14:paraId="6DE7BE55" w14:textId="77777777" w:rsidTr="00D4643B">
        <w:trPr>
          <w:trHeight w:val="610"/>
        </w:trPr>
        <w:tc>
          <w:tcPr>
            <w:tcW w:w="3716" w:type="dxa"/>
            <w:vMerge w:val="restart"/>
            <w:shd w:val="clear" w:color="auto" w:fill="auto"/>
            <w:vAlign w:val="bottom"/>
          </w:tcPr>
          <w:p w14:paraId="054B8BA4" w14:textId="77777777" w:rsidR="00B73244" w:rsidRPr="00B73244" w:rsidRDefault="00B73244" w:rsidP="00B73244">
            <w:pPr>
              <w:spacing w:after="0" w:line="240" w:lineRule="auto"/>
              <w:ind w:left="12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Полнота, системность,</w:t>
            </w:r>
          </w:p>
          <w:p w14:paraId="3E38C3E2" w14:textId="77777777" w:rsidR="00B73244" w:rsidRPr="00B73244" w:rsidRDefault="00B73244" w:rsidP="00B73244">
            <w:pPr>
              <w:spacing w:after="0" w:line="240" w:lineRule="auto"/>
              <w:ind w:left="120"/>
              <w:jc w:val="both"/>
              <w:rPr>
                <w:rFonts w:ascii="Times New Roman" w:eastAsia="Times New Roman" w:hAnsi="Times New Roman" w:cs="Times New Roman"/>
                <w:sz w:val="24"/>
                <w:szCs w:val="24"/>
              </w:rPr>
            </w:pPr>
            <w:r w:rsidRPr="00B73244">
              <w:rPr>
                <w:rFonts w:ascii="Times New Roman" w:eastAsia="Times New Roman" w:hAnsi="Times New Roman" w:cs="Times New Roman"/>
                <w:sz w:val="24"/>
                <w:szCs w:val="24"/>
              </w:rPr>
              <w:t>прочность знаний (знания)</w:t>
            </w:r>
          </w:p>
          <w:p w14:paraId="22BF7C83" w14:textId="77777777" w:rsidR="00B73244" w:rsidRPr="00B73244" w:rsidRDefault="00B73244" w:rsidP="00B73244">
            <w:pPr>
              <w:spacing w:after="0" w:line="240" w:lineRule="auto"/>
              <w:ind w:left="120" w:firstLine="709"/>
              <w:jc w:val="both"/>
              <w:rPr>
                <w:rFonts w:ascii="Times New Roman" w:eastAsia="Times New Roman" w:hAnsi="Times New Roman" w:cs="Times New Roman"/>
                <w:sz w:val="24"/>
                <w:szCs w:val="24"/>
              </w:rPr>
            </w:pPr>
          </w:p>
          <w:p w14:paraId="2718650A" w14:textId="77777777" w:rsidR="00B73244" w:rsidRPr="00B73244" w:rsidRDefault="00B73244" w:rsidP="00B73244">
            <w:pPr>
              <w:spacing w:after="0" w:line="240" w:lineRule="auto"/>
              <w:ind w:left="120" w:firstLine="709"/>
              <w:jc w:val="both"/>
              <w:rPr>
                <w:rFonts w:ascii="Times New Roman" w:eastAsia="Times New Roman" w:hAnsi="Times New Roman" w:cs="Times New Roman"/>
                <w:sz w:val="24"/>
                <w:szCs w:val="24"/>
              </w:rPr>
            </w:pPr>
          </w:p>
          <w:p w14:paraId="6DE8F3FE" w14:textId="77777777" w:rsidR="00B73244" w:rsidRPr="00B73244" w:rsidRDefault="00B73244" w:rsidP="00B73244">
            <w:pPr>
              <w:spacing w:after="0" w:line="240" w:lineRule="auto"/>
              <w:ind w:left="120" w:firstLine="709"/>
              <w:jc w:val="both"/>
              <w:rPr>
                <w:rFonts w:ascii="Times New Roman" w:eastAsia="Times New Roman" w:hAnsi="Times New Roman" w:cs="Times New Roman"/>
                <w:sz w:val="24"/>
                <w:szCs w:val="24"/>
              </w:rPr>
            </w:pPr>
          </w:p>
          <w:p w14:paraId="1CE53C6E" w14:textId="77777777" w:rsidR="00B73244" w:rsidRPr="00B73244" w:rsidRDefault="00B73244" w:rsidP="00B73244">
            <w:pPr>
              <w:spacing w:after="0" w:line="240" w:lineRule="auto"/>
              <w:ind w:left="120" w:firstLine="709"/>
              <w:jc w:val="both"/>
              <w:rPr>
                <w:rFonts w:ascii="Times New Roman" w:eastAsia="Times New Roman" w:hAnsi="Times New Roman" w:cs="Times New Roman"/>
                <w:sz w:val="24"/>
                <w:szCs w:val="24"/>
              </w:rPr>
            </w:pPr>
          </w:p>
          <w:p w14:paraId="214C03D5" w14:textId="77777777" w:rsidR="00B73244" w:rsidRPr="00B73244" w:rsidRDefault="00B73244" w:rsidP="00B73244">
            <w:pPr>
              <w:spacing w:after="0" w:line="240" w:lineRule="auto"/>
              <w:ind w:left="120" w:firstLine="709"/>
              <w:jc w:val="both"/>
              <w:rPr>
                <w:rFonts w:ascii="Times New Roman" w:eastAsia="Times New Roman" w:hAnsi="Times New Roman" w:cs="Times New Roman"/>
                <w:sz w:val="24"/>
                <w:szCs w:val="24"/>
              </w:rPr>
            </w:pPr>
          </w:p>
          <w:p w14:paraId="7C3BBADF" w14:textId="77777777" w:rsidR="00B73244" w:rsidRPr="00B73244" w:rsidRDefault="00B73244" w:rsidP="00B73244">
            <w:pPr>
              <w:spacing w:after="0" w:line="240" w:lineRule="auto"/>
              <w:ind w:left="120" w:firstLine="709"/>
              <w:jc w:val="both"/>
              <w:rPr>
                <w:rFonts w:ascii="Times New Roman" w:eastAsia="Calibri" w:hAnsi="Times New Roman" w:cs="Times New Roman"/>
                <w:sz w:val="24"/>
                <w:szCs w:val="24"/>
              </w:rPr>
            </w:pPr>
          </w:p>
        </w:tc>
        <w:tc>
          <w:tcPr>
            <w:tcW w:w="4960" w:type="dxa"/>
            <w:shd w:val="clear" w:color="auto" w:fill="auto"/>
          </w:tcPr>
          <w:p w14:paraId="1A7CFB91" w14:textId="77777777" w:rsidR="00B73244" w:rsidRPr="00B73244" w:rsidRDefault="00B73244" w:rsidP="00B73244">
            <w:pPr>
              <w:spacing w:after="0" w:line="240" w:lineRule="auto"/>
              <w:ind w:left="8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shd w:val="clear" w:color="auto" w:fill="auto"/>
          </w:tcPr>
          <w:p w14:paraId="47CBBB92"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5-4</w:t>
            </w:r>
          </w:p>
        </w:tc>
      </w:tr>
      <w:tr w:rsidR="00B73244" w:rsidRPr="00B73244" w14:paraId="7C2389DB" w14:textId="77777777" w:rsidTr="00D4643B">
        <w:trPr>
          <w:trHeight w:val="600"/>
        </w:trPr>
        <w:tc>
          <w:tcPr>
            <w:tcW w:w="3716" w:type="dxa"/>
            <w:vMerge/>
            <w:shd w:val="clear" w:color="auto" w:fill="auto"/>
          </w:tcPr>
          <w:p w14:paraId="6E7DAB1A"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p>
        </w:tc>
        <w:tc>
          <w:tcPr>
            <w:tcW w:w="4960" w:type="dxa"/>
            <w:shd w:val="clear" w:color="auto" w:fill="auto"/>
            <w:vAlign w:val="bottom"/>
          </w:tcPr>
          <w:p w14:paraId="6619F7C2" w14:textId="77777777" w:rsidR="00B73244" w:rsidRPr="00B73244" w:rsidRDefault="00B73244" w:rsidP="00B73244">
            <w:pPr>
              <w:spacing w:after="0" w:line="264" w:lineRule="exact"/>
              <w:ind w:left="8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w:t>
            </w:r>
          </w:p>
          <w:p w14:paraId="0D42BC4D" w14:textId="77777777" w:rsidR="00B73244" w:rsidRPr="00B73244" w:rsidRDefault="00B73244" w:rsidP="00B73244">
            <w:pPr>
              <w:spacing w:after="0" w:line="240" w:lineRule="auto"/>
              <w:ind w:left="80" w:firstLine="709"/>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lastRenderedPageBreak/>
              <w:t>преподавателя</w:t>
            </w:r>
          </w:p>
        </w:tc>
        <w:tc>
          <w:tcPr>
            <w:tcW w:w="1389" w:type="dxa"/>
            <w:shd w:val="clear" w:color="auto" w:fill="auto"/>
          </w:tcPr>
          <w:p w14:paraId="543E7BE3"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lastRenderedPageBreak/>
              <w:t>3-2-</w:t>
            </w:r>
          </w:p>
        </w:tc>
      </w:tr>
      <w:tr w:rsidR="00B73244" w:rsidRPr="00B73244" w14:paraId="37113A46" w14:textId="77777777" w:rsidTr="00D4643B">
        <w:trPr>
          <w:trHeight w:val="600"/>
        </w:trPr>
        <w:tc>
          <w:tcPr>
            <w:tcW w:w="3716" w:type="dxa"/>
            <w:vMerge/>
            <w:shd w:val="clear" w:color="auto" w:fill="auto"/>
          </w:tcPr>
          <w:p w14:paraId="7A6C80F4" w14:textId="77777777" w:rsidR="00B73244" w:rsidRPr="00B73244" w:rsidRDefault="00B73244" w:rsidP="00B73244">
            <w:pPr>
              <w:spacing w:after="0" w:line="240" w:lineRule="auto"/>
              <w:ind w:firstLine="709"/>
              <w:jc w:val="center"/>
              <w:rPr>
                <w:rFonts w:ascii="Times New Roman" w:eastAsia="Times New Roman" w:hAnsi="Times New Roman" w:cs="Times New Roman"/>
                <w:sz w:val="24"/>
                <w:szCs w:val="24"/>
              </w:rPr>
            </w:pPr>
          </w:p>
        </w:tc>
        <w:tc>
          <w:tcPr>
            <w:tcW w:w="4960" w:type="dxa"/>
            <w:shd w:val="clear" w:color="auto" w:fill="auto"/>
            <w:vAlign w:val="bottom"/>
          </w:tcPr>
          <w:p w14:paraId="2F9C0E26" w14:textId="77777777" w:rsidR="00B73244" w:rsidRPr="00B73244" w:rsidRDefault="00B73244" w:rsidP="00B73244">
            <w:pPr>
              <w:spacing w:after="0" w:line="264" w:lineRule="exact"/>
              <w:ind w:left="80"/>
              <w:jc w:val="both"/>
              <w:rPr>
                <w:rFonts w:ascii="Times New Roman" w:eastAsia="Calibri" w:hAnsi="Times New Roman" w:cs="Times New Roman"/>
                <w:sz w:val="24"/>
                <w:szCs w:val="24"/>
              </w:rPr>
            </w:pPr>
            <w:r w:rsidRPr="00B73244">
              <w:rPr>
                <w:rFonts w:ascii="Times New Roman" w:eastAsia="Times New Roman" w:hAnsi="Times New Roman" w:cs="Times New Roman"/>
                <w:sz w:val="24"/>
                <w:szCs w:val="24"/>
              </w:rPr>
              <w:t>Изложение учебного материала неполное, бессистемное, что препятствует усвоению последующей учебной информации; существенные ошибки, неисправляемые даже с помощью преподавателя</w:t>
            </w:r>
          </w:p>
        </w:tc>
        <w:tc>
          <w:tcPr>
            <w:tcW w:w="1389" w:type="dxa"/>
            <w:shd w:val="clear" w:color="auto" w:fill="auto"/>
          </w:tcPr>
          <w:p w14:paraId="10D784E0" w14:textId="77777777" w:rsidR="00B73244" w:rsidRPr="00B73244" w:rsidRDefault="00B73244" w:rsidP="00B73244">
            <w:p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1-0</w:t>
            </w:r>
          </w:p>
        </w:tc>
      </w:tr>
    </w:tbl>
    <w:p w14:paraId="2532FDF6" w14:textId="77777777" w:rsidR="00B73244" w:rsidRPr="00B73244" w:rsidRDefault="00B73244" w:rsidP="00B73244">
      <w:pPr>
        <w:spacing w:after="0" w:line="240" w:lineRule="auto"/>
        <w:ind w:firstLine="709"/>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Шкала оценивания №5. Промежуточная аттестация. Зачет (макс. – 30)</w:t>
      </w:r>
    </w:p>
    <w:tbl>
      <w:tblPr>
        <w:tblW w:w="1006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7"/>
        <w:gridCol w:w="993"/>
        <w:gridCol w:w="6095"/>
      </w:tblGrid>
      <w:tr w:rsidR="00B73244" w:rsidRPr="00B73244" w14:paraId="6E7EF88B" w14:textId="77777777" w:rsidTr="00D4643B">
        <w:trPr>
          <w:trHeight w:val="58"/>
        </w:trPr>
        <w:tc>
          <w:tcPr>
            <w:tcW w:w="2977" w:type="dxa"/>
            <w:tcBorders>
              <w:bottom w:val="single" w:sz="4" w:space="0" w:color="auto"/>
            </w:tcBorders>
            <w:vAlign w:val="bottom"/>
          </w:tcPr>
          <w:p w14:paraId="79736AAF" w14:textId="77777777" w:rsidR="00B73244" w:rsidRPr="00B73244" w:rsidRDefault="00B73244" w:rsidP="00B73244">
            <w:pPr>
              <w:spacing w:after="0" w:line="240" w:lineRule="auto"/>
              <w:ind w:firstLine="709"/>
              <w:jc w:val="both"/>
              <w:rPr>
                <w:rFonts w:ascii="Times New Roman" w:eastAsia="Calibri" w:hAnsi="Times New Roman" w:cs="Lucida Sans"/>
                <w:b/>
                <w:sz w:val="24"/>
                <w:szCs w:val="24"/>
              </w:rPr>
            </w:pPr>
            <w:r w:rsidRPr="00B73244">
              <w:rPr>
                <w:rFonts w:ascii="Times New Roman" w:eastAsia="Calibri" w:hAnsi="Times New Roman" w:cs="Lucida Sans"/>
                <w:b/>
                <w:sz w:val="24"/>
                <w:szCs w:val="24"/>
              </w:rPr>
              <w:t xml:space="preserve">                          Критерии</w:t>
            </w:r>
          </w:p>
        </w:tc>
        <w:tc>
          <w:tcPr>
            <w:tcW w:w="7088" w:type="dxa"/>
            <w:gridSpan w:val="2"/>
            <w:tcBorders>
              <w:bottom w:val="single" w:sz="4" w:space="0" w:color="auto"/>
            </w:tcBorders>
            <w:vAlign w:val="bottom"/>
          </w:tcPr>
          <w:p w14:paraId="5BD0A60C" w14:textId="77777777" w:rsidR="00B73244" w:rsidRPr="00B73244" w:rsidRDefault="00B73244" w:rsidP="00B73244">
            <w:pPr>
              <w:spacing w:after="0" w:line="242" w:lineRule="exact"/>
              <w:ind w:firstLine="709"/>
              <w:jc w:val="center"/>
              <w:rPr>
                <w:rFonts w:ascii="Times New Roman" w:eastAsia="Calibri" w:hAnsi="Times New Roman" w:cs="Lucida Sans"/>
                <w:sz w:val="24"/>
                <w:szCs w:val="24"/>
              </w:rPr>
            </w:pPr>
            <w:r w:rsidRPr="00B73244">
              <w:rPr>
                <w:rFonts w:ascii="Times New Roman" w:eastAsia="Times New Roman" w:hAnsi="Times New Roman" w:cs="Lucida Sans"/>
                <w:b/>
                <w:bCs/>
                <w:sz w:val="24"/>
                <w:szCs w:val="24"/>
              </w:rPr>
              <w:t>Показатели ответа студента</w:t>
            </w:r>
          </w:p>
        </w:tc>
      </w:tr>
      <w:tr w:rsidR="00B73244" w:rsidRPr="00B73244" w14:paraId="66B3F4B9" w14:textId="77777777" w:rsidTr="00D4643B">
        <w:trPr>
          <w:trHeight w:val="1530"/>
        </w:trPr>
        <w:tc>
          <w:tcPr>
            <w:tcW w:w="3970" w:type="dxa"/>
            <w:gridSpan w:val="2"/>
            <w:vMerge w:val="restart"/>
            <w:tcBorders>
              <w:top w:val="single" w:sz="4" w:space="0" w:color="auto"/>
              <w:left w:val="single" w:sz="4" w:space="0" w:color="auto"/>
              <w:right w:val="single" w:sz="4" w:space="0" w:color="auto"/>
            </w:tcBorders>
            <w:vAlign w:val="bottom"/>
          </w:tcPr>
          <w:p w14:paraId="1811D2B3" w14:textId="39AED4FE" w:rsidR="00B73244" w:rsidRPr="00B73244" w:rsidRDefault="00B73244" w:rsidP="00B73244">
            <w:pPr>
              <w:spacing w:after="0" w:line="240" w:lineRule="auto"/>
              <w:ind w:firstLine="709"/>
              <w:jc w:val="both"/>
              <w:rPr>
                <w:rFonts w:ascii="Times New Roman" w:eastAsia="Calibri" w:hAnsi="Times New Roman" w:cs="Lucida Sans"/>
                <w:sz w:val="24"/>
                <w:szCs w:val="24"/>
              </w:rPr>
            </w:pPr>
            <w:r w:rsidRPr="00B73244">
              <w:rPr>
                <w:rFonts w:ascii="Times New Roman" w:eastAsia="Calibri" w:hAnsi="Times New Roman" w:cs="Lucida Sans"/>
                <w:noProof/>
                <w:sz w:val="24"/>
                <w:szCs w:val="24"/>
                <w:lang w:eastAsia="ru-RU" w:bidi="hi-IN"/>
              </w:rPr>
              <mc:AlternateContent>
                <mc:Choice Requires="wps">
                  <w:drawing>
                    <wp:anchor distT="45720" distB="45720" distL="114300" distR="114300" simplePos="0" relativeHeight="251659264" behindDoc="0" locked="0" layoutInCell="1" allowOverlap="1" wp14:anchorId="41B018BC" wp14:editId="37650648">
                      <wp:simplePos x="0" y="0"/>
                      <wp:positionH relativeFrom="column">
                        <wp:align>center</wp:align>
                      </wp:positionH>
                      <wp:positionV relativeFrom="paragraph">
                        <wp:posOffset>182880</wp:posOffset>
                      </wp:positionV>
                      <wp:extent cx="2409825" cy="792480"/>
                      <wp:effectExtent l="0" t="0" r="5080" b="762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1B05A" w14:textId="77777777" w:rsidR="00B73244" w:rsidRPr="008E4632" w:rsidRDefault="00B73244" w:rsidP="00B73244">
                                  <w:pPr>
                                    <w:widowControl w:val="0"/>
                                    <w:numPr>
                                      <w:ilvl w:val="0"/>
                                      <w:numId w:val="2"/>
                                    </w:numPr>
                                    <w:suppressAutoHyphens/>
                                    <w:spacing w:after="0" w:line="240" w:lineRule="auto"/>
                                  </w:pPr>
                                  <w:r w:rsidRPr="008E4632">
                                    <w:t>Самостоятельность ответа</w:t>
                                  </w:r>
                                </w:p>
                                <w:p w14:paraId="0AC72E30" w14:textId="77777777" w:rsidR="00B73244" w:rsidRPr="008E4632" w:rsidRDefault="00B73244" w:rsidP="00B73244">
                                  <w:pPr>
                                    <w:widowControl w:val="0"/>
                                    <w:numPr>
                                      <w:ilvl w:val="0"/>
                                      <w:numId w:val="2"/>
                                    </w:numPr>
                                    <w:suppressAutoHyphens/>
                                    <w:spacing w:after="0" w:line="240" w:lineRule="auto"/>
                                  </w:pPr>
                                  <w:r w:rsidRPr="008E4632">
                                    <w:t>Полнота ответа</w:t>
                                  </w:r>
                                </w:p>
                                <w:p w14:paraId="1643917A" w14:textId="77777777" w:rsidR="00B73244" w:rsidRPr="008E4632" w:rsidRDefault="00B73244" w:rsidP="00B73244">
                                  <w:pPr>
                                    <w:widowControl w:val="0"/>
                                    <w:numPr>
                                      <w:ilvl w:val="0"/>
                                      <w:numId w:val="2"/>
                                    </w:numPr>
                                    <w:suppressAutoHyphens/>
                                    <w:spacing w:after="0" w:line="240" w:lineRule="auto"/>
                                  </w:pPr>
                                  <w:r w:rsidRPr="008E4632">
                                    <w:t>Собственный анализ и оценка</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type w14:anchorId="41B018BC" id="_x0000_t202" coordsize="21600,21600" o:spt="202" path="m,l,21600r21600,l21600,xe">
                      <v:stroke joinstyle="miter"/>
                      <v:path gradientshapeok="t" o:connecttype="rect"/>
                    </v:shapetype>
                    <v:shape id="Надпись 1" o:spid="_x0000_s1026" type="#_x0000_t202" style="position:absolute;left:0;text-align:left;margin-left:0;margin-top:14.4pt;width:189.75pt;height:62.4pt;z-index:251659264;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" stroked="f">
                      <v:textbox style="mso-fit-shape-to-text:t">
                        <w:txbxContent>
                          <w:p w14:paraId="1BB1B05A" w14:textId="77777777" w:rsidR="00B73244" w:rsidRPr="008E4632" w:rsidRDefault="00B73244" w:rsidP="00B73244">
                            <w:pPr>
                              <w:widowControl w:val="0"/>
                              <w:numPr>
                                <w:ilvl w:val="0"/>
                                <w:numId w:val="2"/>
                              </w:numPr>
                              <w:suppressAutoHyphens/>
                              <w:spacing w:after="0" w:line="240" w:lineRule="auto"/>
                            </w:pPr>
                            <w:r w:rsidRPr="008E4632">
                              <w:t>Самостоятельность ответа</w:t>
                            </w:r>
                          </w:p>
                          <w:p w14:paraId="0AC72E30" w14:textId="77777777" w:rsidR="00B73244" w:rsidRPr="008E4632" w:rsidRDefault="00B73244" w:rsidP="00B73244">
                            <w:pPr>
                              <w:widowControl w:val="0"/>
                              <w:numPr>
                                <w:ilvl w:val="0"/>
                                <w:numId w:val="2"/>
                              </w:numPr>
                              <w:suppressAutoHyphens/>
                              <w:spacing w:after="0" w:line="240" w:lineRule="auto"/>
                            </w:pPr>
                            <w:r w:rsidRPr="008E4632">
                              <w:t>Полнота ответа</w:t>
                            </w:r>
                          </w:p>
                          <w:p w14:paraId="1643917A" w14:textId="77777777" w:rsidR="00B73244" w:rsidRPr="008E4632" w:rsidRDefault="00B73244" w:rsidP="00B73244">
                            <w:pPr>
                              <w:widowControl w:val="0"/>
                              <w:numPr>
                                <w:ilvl w:val="0"/>
                                <w:numId w:val="2"/>
                              </w:numPr>
                              <w:suppressAutoHyphens/>
                              <w:spacing w:after="0" w:line="240" w:lineRule="auto"/>
                            </w:pPr>
                            <w:r w:rsidRPr="008E4632">
                              <w:t>Собственный анализ и оценка</w:t>
                            </w:r>
                          </w:p>
                        </w:txbxContent>
                      </v:textbox>
                      <w10:wrap type="square"/>
                    </v:shape>
                  </w:pict>
                </mc:Fallback>
              </mc:AlternateContent>
            </w:r>
          </w:p>
          <w:p w14:paraId="7ECCED92"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16C3045C"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528AFCE3"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39146489"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5E61ADF7"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645BC088"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2EF61F83"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p w14:paraId="3323B2F7"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tc>
        <w:tc>
          <w:tcPr>
            <w:tcW w:w="6095" w:type="dxa"/>
            <w:tcBorders>
              <w:top w:val="single" w:sz="4" w:space="0" w:color="auto"/>
              <w:left w:val="single" w:sz="4" w:space="0" w:color="auto"/>
            </w:tcBorders>
            <w:vAlign w:val="bottom"/>
          </w:tcPr>
          <w:p w14:paraId="7B95876B" w14:textId="77777777" w:rsidR="00B73244" w:rsidRPr="00B73244" w:rsidRDefault="00B73244" w:rsidP="00B73244">
            <w:pPr>
              <w:spacing w:after="0" w:line="240" w:lineRule="auto"/>
              <w:jc w:val="both"/>
              <w:rPr>
                <w:rFonts w:ascii="Times New Roman" w:eastAsia="Times New Roman" w:hAnsi="Times New Roman" w:cs="Lucida Sans"/>
                <w:sz w:val="24"/>
                <w:szCs w:val="24"/>
              </w:rPr>
            </w:pPr>
            <w:r w:rsidRPr="00B73244">
              <w:rPr>
                <w:rFonts w:ascii="Times New Roman" w:eastAsia="Times New Roman" w:hAnsi="Times New Roman" w:cs="Lucida Sans"/>
                <w:sz w:val="24"/>
                <w:szCs w:val="24"/>
              </w:rPr>
              <w:t xml:space="preserve"> Студент самостоятельно уверенно и аргументировано, логично излагает материал, демонстрирует </w:t>
            </w:r>
            <w:proofErr w:type="gramStart"/>
            <w:r w:rsidRPr="00B73244">
              <w:rPr>
                <w:rFonts w:ascii="Times New Roman" w:eastAsia="Times New Roman" w:hAnsi="Times New Roman" w:cs="Times New Roman"/>
                <w:sz w:val="24"/>
                <w:szCs w:val="24"/>
              </w:rPr>
              <w:t>знание  определений</w:t>
            </w:r>
            <w:proofErr w:type="gramEnd"/>
            <w:r w:rsidRPr="00B73244">
              <w:rPr>
                <w:rFonts w:ascii="Times New Roman" w:eastAsia="Times New Roman" w:hAnsi="Times New Roman" w:cs="Times New Roman"/>
                <w:sz w:val="24"/>
                <w:szCs w:val="24"/>
              </w:rPr>
              <w:t xml:space="preserve">  понятий,  основных  научных положений без ошибок, аргументирует различные точки зрения, характеризует концепции, положения различных авторов,   полностью раскрывает содержание  вопроса </w:t>
            </w:r>
          </w:p>
          <w:p w14:paraId="3278FDF9" w14:textId="77777777" w:rsidR="00B73244" w:rsidRPr="00B73244" w:rsidRDefault="00B73244" w:rsidP="00B73244">
            <w:pPr>
              <w:spacing w:after="0" w:line="240" w:lineRule="auto"/>
              <w:ind w:left="80" w:firstLine="709"/>
              <w:jc w:val="both"/>
              <w:rPr>
                <w:rFonts w:ascii="Times New Roman" w:eastAsia="Calibri" w:hAnsi="Times New Roman" w:cs="Lucida Sans"/>
                <w:sz w:val="24"/>
                <w:szCs w:val="24"/>
              </w:rPr>
            </w:pPr>
            <w:r w:rsidRPr="00B73244">
              <w:rPr>
                <w:rFonts w:ascii="Times New Roman" w:eastAsia="Times New Roman" w:hAnsi="Times New Roman" w:cs="Lucida Sans"/>
                <w:sz w:val="24"/>
                <w:szCs w:val="24"/>
              </w:rPr>
              <w:t>20-30 баллов</w:t>
            </w:r>
          </w:p>
        </w:tc>
      </w:tr>
      <w:tr w:rsidR="00B73244" w:rsidRPr="00B73244" w14:paraId="0C446533" w14:textId="77777777" w:rsidTr="00D4643B">
        <w:trPr>
          <w:trHeight w:val="1532"/>
        </w:trPr>
        <w:tc>
          <w:tcPr>
            <w:tcW w:w="3970" w:type="dxa"/>
            <w:gridSpan w:val="2"/>
            <w:vMerge/>
            <w:tcBorders>
              <w:left w:val="single" w:sz="4" w:space="0" w:color="auto"/>
              <w:bottom w:val="single" w:sz="4" w:space="0" w:color="auto"/>
              <w:right w:val="single" w:sz="4" w:space="0" w:color="auto"/>
            </w:tcBorders>
            <w:vAlign w:val="bottom"/>
          </w:tcPr>
          <w:p w14:paraId="20C0510C"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tc>
        <w:tc>
          <w:tcPr>
            <w:tcW w:w="6095" w:type="dxa"/>
            <w:tcBorders>
              <w:left w:val="single" w:sz="4" w:space="0" w:color="auto"/>
              <w:bottom w:val="single" w:sz="4" w:space="0" w:color="auto"/>
            </w:tcBorders>
            <w:vAlign w:val="bottom"/>
          </w:tcPr>
          <w:p w14:paraId="0CF20C29" w14:textId="77777777" w:rsidR="00B73244" w:rsidRPr="00B73244" w:rsidRDefault="00B73244" w:rsidP="00B73244">
            <w:pPr>
              <w:spacing w:after="0" w:line="242" w:lineRule="exact"/>
              <w:ind w:left="79"/>
              <w:jc w:val="both"/>
              <w:rPr>
                <w:rFonts w:ascii="Times New Roman" w:eastAsia="Calibri" w:hAnsi="Times New Roman" w:cs="Lucida Sans"/>
                <w:sz w:val="24"/>
                <w:szCs w:val="24"/>
              </w:rPr>
            </w:pPr>
            <w:r w:rsidRPr="00B73244">
              <w:rPr>
                <w:rFonts w:ascii="Times New Roman" w:eastAsia="Times New Roman" w:hAnsi="Times New Roman" w:cs="Lucida Sans"/>
                <w:sz w:val="24"/>
                <w:szCs w:val="24"/>
              </w:rPr>
              <w:t xml:space="preserve">Студент самостоятельно и в основном логично излагает материал, демонстрирует </w:t>
            </w:r>
            <w:r w:rsidRPr="00B73244">
              <w:rPr>
                <w:rFonts w:ascii="Times New Roman" w:eastAsia="Times New Roman" w:hAnsi="Times New Roman" w:cs="Times New Roman"/>
                <w:sz w:val="24"/>
                <w:szCs w:val="24"/>
              </w:rPr>
              <w:t xml:space="preserve">знание </w:t>
            </w:r>
            <w:proofErr w:type="gramStart"/>
            <w:r w:rsidRPr="00B73244">
              <w:rPr>
                <w:rFonts w:ascii="Times New Roman" w:eastAsia="Times New Roman" w:hAnsi="Times New Roman" w:cs="Times New Roman"/>
                <w:sz w:val="24"/>
                <w:szCs w:val="24"/>
              </w:rPr>
              <w:t>определений  понятий</w:t>
            </w:r>
            <w:proofErr w:type="gramEnd"/>
            <w:r w:rsidRPr="00B73244">
              <w:rPr>
                <w:rFonts w:ascii="Times New Roman" w:eastAsia="Times New Roman" w:hAnsi="Times New Roman" w:cs="Times New Roman"/>
                <w:sz w:val="24"/>
                <w:szCs w:val="24"/>
              </w:rPr>
              <w:t>,  основных  научных положений, полностью раскрывает содержание  вопроса</w:t>
            </w:r>
          </w:p>
          <w:p w14:paraId="3CC9295B" w14:textId="77777777" w:rsidR="00B73244" w:rsidRPr="00B73244" w:rsidRDefault="00B73244" w:rsidP="00B73244">
            <w:pPr>
              <w:spacing w:after="0" w:line="240" w:lineRule="auto"/>
              <w:ind w:left="80" w:firstLine="709"/>
              <w:jc w:val="center"/>
              <w:rPr>
                <w:rFonts w:ascii="Times New Roman" w:eastAsia="Calibri" w:hAnsi="Times New Roman" w:cs="Lucida Sans"/>
                <w:sz w:val="24"/>
                <w:szCs w:val="24"/>
              </w:rPr>
            </w:pPr>
            <w:r w:rsidRPr="00B73244">
              <w:rPr>
                <w:rFonts w:ascii="Times New Roman" w:eastAsia="Times New Roman" w:hAnsi="Times New Roman" w:cs="Lucida Sans"/>
                <w:sz w:val="24"/>
                <w:szCs w:val="24"/>
              </w:rPr>
              <w:t>15-19 баллов</w:t>
            </w:r>
          </w:p>
        </w:tc>
      </w:tr>
      <w:tr w:rsidR="00B73244" w:rsidRPr="00B73244" w14:paraId="0AF0C9B6" w14:textId="77777777" w:rsidTr="00D4643B">
        <w:trPr>
          <w:trHeight w:val="760"/>
        </w:trPr>
        <w:tc>
          <w:tcPr>
            <w:tcW w:w="3970" w:type="dxa"/>
            <w:gridSpan w:val="2"/>
            <w:vMerge/>
            <w:tcBorders>
              <w:left w:val="single" w:sz="4" w:space="0" w:color="auto"/>
              <w:right w:val="single" w:sz="4" w:space="0" w:color="auto"/>
            </w:tcBorders>
            <w:vAlign w:val="bottom"/>
          </w:tcPr>
          <w:p w14:paraId="36EB0089"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tc>
        <w:tc>
          <w:tcPr>
            <w:tcW w:w="6095" w:type="dxa"/>
            <w:tcBorders>
              <w:left w:val="single" w:sz="4" w:space="0" w:color="auto"/>
            </w:tcBorders>
            <w:vAlign w:val="bottom"/>
          </w:tcPr>
          <w:p w14:paraId="70806BA5" w14:textId="77777777" w:rsidR="00B73244" w:rsidRPr="00B73244" w:rsidRDefault="00B73244" w:rsidP="00B73244">
            <w:pPr>
              <w:spacing w:after="0" w:line="240" w:lineRule="auto"/>
              <w:ind w:left="80"/>
              <w:jc w:val="both"/>
              <w:rPr>
                <w:rFonts w:ascii="Times New Roman" w:eastAsia="Times New Roman" w:hAnsi="Times New Roman" w:cs="Lucida Sans"/>
                <w:sz w:val="24"/>
                <w:szCs w:val="24"/>
              </w:rPr>
            </w:pPr>
            <w:r w:rsidRPr="00B73244">
              <w:rPr>
                <w:rFonts w:ascii="Times New Roman" w:eastAsia="Times New Roman" w:hAnsi="Times New Roman" w:cs="Lucida Sans"/>
                <w:sz w:val="24"/>
                <w:szCs w:val="24"/>
              </w:rPr>
              <w:t xml:space="preserve">Студент в основном излагает материал, демонстрирует </w:t>
            </w:r>
            <w:proofErr w:type="gramStart"/>
            <w:r w:rsidRPr="00B73244">
              <w:rPr>
                <w:rFonts w:ascii="Times New Roman" w:eastAsia="Times New Roman" w:hAnsi="Times New Roman" w:cs="Times New Roman"/>
                <w:sz w:val="24"/>
                <w:szCs w:val="24"/>
              </w:rPr>
              <w:t>знание  определений</w:t>
            </w:r>
            <w:proofErr w:type="gramEnd"/>
            <w:r w:rsidRPr="00B73244">
              <w:rPr>
                <w:rFonts w:ascii="Times New Roman" w:eastAsia="Times New Roman" w:hAnsi="Times New Roman" w:cs="Times New Roman"/>
                <w:sz w:val="24"/>
                <w:szCs w:val="24"/>
              </w:rPr>
              <w:t xml:space="preserve">  понятий,  допуская неточности, частично раскрывает содержание вопросов </w:t>
            </w:r>
          </w:p>
          <w:p w14:paraId="09AE9E05" w14:textId="77777777" w:rsidR="00B73244" w:rsidRPr="00B73244" w:rsidRDefault="00B73244" w:rsidP="00B73244">
            <w:pPr>
              <w:spacing w:after="0" w:line="240" w:lineRule="auto"/>
              <w:ind w:left="80" w:firstLine="709"/>
              <w:jc w:val="center"/>
              <w:rPr>
                <w:rFonts w:ascii="Times New Roman" w:eastAsia="Calibri" w:hAnsi="Times New Roman" w:cs="Lucida Sans"/>
                <w:sz w:val="24"/>
                <w:szCs w:val="24"/>
              </w:rPr>
            </w:pPr>
            <w:r w:rsidRPr="00B73244">
              <w:rPr>
                <w:rFonts w:ascii="Times New Roman" w:eastAsia="Times New Roman" w:hAnsi="Times New Roman" w:cs="Lucida Sans"/>
                <w:sz w:val="24"/>
                <w:szCs w:val="24"/>
              </w:rPr>
              <w:t>5-14 баллов</w:t>
            </w:r>
          </w:p>
        </w:tc>
      </w:tr>
      <w:tr w:rsidR="00B73244" w:rsidRPr="00B73244" w14:paraId="6A93E52D" w14:textId="77777777" w:rsidTr="00D4643B">
        <w:trPr>
          <w:trHeight w:val="733"/>
        </w:trPr>
        <w:tc>
          <w:tcPr>
            <w:tcW w:w="3970" w:type="dxa"/>
            <w:gridSpan w:val="2"/>
            <w:vMerge/>
            <w:tcBorders>
              <w:left w:val="single" w:sz="4" w:space="0" w:color="auto"/>
              <w:bottom w:val="single" w:sz="4" w:space="0" w:color="auto"/>
              <w:right w:val="single" w:sz="4" w:space="0" w:color="auto"/>
            </w:tcBorders>
            <w:vAlign w:val="bottom"/>
          </w:tcPr>
          <w:p w14:paraId="5276FED1" w14:textId="77777777" w:rsidR="00B73244" w:rsidRPr="00B73244" w:rsidRDefault="00B73244" w:rsidP="00B73244">
            <w:pPr>
              <w:spacing w:after="0" w:line="240" w:lineRule="auto"/>
              <w:ind w:firstLine="709"/>
              <w:jc w:val="both"/>
              <w:rPr>
                <w:rFonts w:ascii="Times New Roman" w:eastAsia="Calibri" w:hAnsi="Times New Roman" w:cs="Lucida Sans"/>
                <w:sz w:val="24"/>
                <w:szCs w:val="24"/>
              </w:rPr>
            </w:pPr>
          </w:p>
        </w:tc>
        <w:tc>
          <w:tcPr>
            <w:tcW w:w="6095" w:type="dxa"/>
            <w:tcBorders>
              <w:left w:val="single" w:sz="4" w:space="0" w:color="auto"/>
            </w:tcBorders>
            <w:vAlign w:val="bottom"/>
          </w:tcPr>
          <w:p w14:paraId="3A1A7E81" w14:textId="77777777" w:rsidR="00B73244" w:rsidRPr="00B73244" w:rsidRDefault="00B73244" w:rsidP="00B73244">
            <w:pPr>
              <w:spacing w:after="0" w:line="242" w:lineRule="exact"/>
              <w:ind w:left="80"/>
              <w:jc w:val="both"/>
              <w:rPr>
                <w:rFonts w:ascii="Times New Roman" w:eastAsia="Times New Roman" w:hAnsi="Times New Roman" w:cs="Lucida Sans"/>
                <w:sz w:val="24"/>
                <w:szCs w:val="24"/>
              </w:rPr>
            </w:pPr>
            <w:r w:rsidRPr="00B73244">
              <w:rPr>
                <w:rFonts w:ascii="Times New Roman" w:eastAsia="Times New Roman" w:hAnsi="Times New Roman" w:cs="Lucida Sans"/>
                <w:sz w:val="24"/>
                <w:szCs w:val="24"/>
              </w:rPr>
              <w:t>Студент не полностью ответил материал, допустил грубые ошибки, не смог аргументировать свою точку зрения</w:t>
            </w:r>
          </w:p>
          <w:p w14:paraId="2573E7E4" w14:textId="77777777" w:rsidR="00B73244" w:rsidRPr="00B73244" w:rsidRDefault="00B73244" w:rsidP="00B73244">
            <w:pPr>
              <w:spacing w:after="0" w:line="242" w:lineRule="exact"/>
              <w:ind w:left="80" w:firstLine="709"/>
              <w:jc w:val="both"/>
              <w:rPr>
                <w:rFonts w:ascii="Times New Roman" w:eastAsia="Calibri" w:hAnsi="Times New Roman" w:cs="Lucida Sans"/>
                <w:sz w:val="24"/>
                <w:szCs w:val="24"/>
              </w:rPr>
            </w:pPr>
            <w:r w:rsidRPr="00B73244">
              <w:rPr>
                <w:rFonts w:ascii="Times New Roman" w:eastAsia="Times New Roman" w:hAnsi="Times New Roman" w:cs="Lucida Sans"/>
                <w:sz w:val="24"/>
                <w:szCs w:val="24"/>
              </w:rPr>
              <w:t xml:space="preserve">  0-4 балла</w:t>
            </w:r>
          </w:p>
        </w:tc>
      </w:tr>
    </w:tbl>
    <w:p w14:paraId="46CBD6E6" w14:textId="77777777" w:rsidR="00B73244" w:rsidRPr="00B73244" w:rsidRDefault="00B73244" w:rsidP="00B73244">
      <w:pPr>
        <w:widowControl w:val="0"/>
        <w:tabs>
          <w:tab w:val="left" w:pos="1080"/>
        </w:tabs>
        <w:snapToGrid w:val="0"/>
        <w:spacing w:after="0" w:line="240" w:lineRule="auto"/>
        <w:ind w:firstLine="601"/>
        <w:jc w:val="center"/>
        <w:rPr>
          <w:rFonts w:ascii="Times New Roman" w:eastAsia="Times New Roman" w:hAnsi="Times New Roman" w:cs="Times New Roman"/>
          <w:b/>
          <w:sz w:val="24"/>
          <w:szCs w:val="24"/>
          <w:lang w:eastAsia="ru-RU"/>
        </w:rPr>
      </w:pPr>
    </w:p>
    <w:p w14:paraId="36ED1190" w14:textId="77777777" w:rsidR="00B73244" w:rsidRDefault="00B73244" w:rsidP="00B73244">
      <w:pPr>
        <w:widowControl w:val="0"/>
        <w:tabs>
          <w:tab w:val="left" w:pos="1080"/>
        </w:tabs>
        <w:snapToGrid w:val="0"/>
        <w:spacing w:after="0" w:line="240" w:lineRule="auto"/>
        <w:ind w:firstLine="601"/>
        <w:jc w:val="center"/>
        <w:rPr>
          <w:rFonts w:ascii="Times New Roman" w:eastAsia="Times New Roman" w:hAnsi="Times New Roman" w:cs="Times New Roman"/>
          <w:b/>
          <w:sz w:val="24"/>
          <w:szCs w:val="24"/>
          <w:lang w:eastAsia="ru-RU"/>
        </w:rPr>
      </w:pPr>
      <w:r w:rsidRPr="00B73244">
        <w:rPr>
          <w:rFonts w:ascii="Times New Roman" w:eastAsia="Times New Roman" w:hAnsi="Times New Roman" w:cs="Times New Roman"/>
          <w:b/>
          <w:sz w:val="24"/>
          <w:szCs w:val="24"/>
          <w:lang w:eastAsia="ru-RU"/>
        </w:rPr>
        <w:t>Литература для подготовки к занятиям самостоятельной работы,</w:t>
      </w:r>
    </w:p>
    <w:p w14:paraId="15001072" w14:textId="03D253FF" w:rsidR="00B73244" w:rsidRPr="00B73244" w:rsidRDefault="00B73244" w:rsidP="00B73244">
      <w:pPr>
        <w:widowControl w:val="0"/>
        <w:tabs>
          <w:tab w:val="left" w:pos="1080"/>
        </w:tabs>
        <w:snapToGrid w:val="0"/>
        <w:spacing w:after="0" w:line="240" w:lineRule="auto"/>
        <w:ind w:firstLine="601"/>
        <w:jc w:val="center"/>
        <w:rPr>
          <w:rFonts w:ascii="Times New Roman" w:eastAsia="Times New Roman" w:hAnsi="Times New Roman" w:cs="Times New Roman"/>
          <w:b/>
          <w:bCs/>
          <w:i/>
          <w:sz w:val="24"/>
          <w:szCs w:val="24"/>
          <w:u w:val="single"/>
          <w:lang w:eastAsia="zh-CN"/>
        </w:rPr>
      </w:pPr>
      <w:r w:rsidRPr="00B73244">
        <w:rPr>
          <w:rFonts w:ascii="Times New Roman" w:eastAsia="Times New Roman" w:hAnsi="Times New Roman" w:cs="Times New Roman"/>
          <w:b/>
          <w:sz w:val="24"/>
          <w:szCs w:val="24"/>
          <w:lang w:eastAsia="ru-RU"/>
        </w:rPr>
        <w:t xml:space="preserve"> </w:t>
      </w:r>
      <w:r w:rsidRPr="00B73244">
        <w:rPr>
          <w:rFonts w:ascii="Times New Roman" w:eastAsia="Times New Roman" w:hAnsi="Times New Roman" w:cs="Times New Roman"/>
          <w:b/>
          <w:bCs/>
          <w:i/>
          <w:sz w:val="24"/>
          <w:szCs w:val="24"/>
          <w:u w:val="single"/>
          <w:lang w:eastAsia="zh-CN"/>
        </w:rPr>
        <w:t>Основная литература.</w:t>
      </w:r>
    </w:p>
    <w:p w14:paraId="3E83A58E" w14:textId="77777777" w:rsidR="00B73244" w:rsidRPr="00B73244" w:rsidRDefault="00B73244" w:rsidP="00B73244">
      <w:pPr>
        <w:widowControl w:val="0"/>
        <w:tabs>
          <w:tab w:val="left" w:pos="1080"/>
        </w:tabs>
        <w:snapToGrid w:val="0"/>
        <w:spacing w:after="0" w:line="240" w:lineRule="auto"/>
        <w:ind w:firstLine="601"/>
        <w:jc w:val="both"/>
        <w:rPr>
          <w:rFonts w:ascii="Times New Roman" w:eastAsia="Times New Roman" w:hAnsi="Times New Roman" w:cs="Times New Roman"/>
          <w:b/>
          <w:bCs/>
          <w:i/>
          <w:sz w:val="24"/>
          <w:szCs w:val="24"/>
          <w:u w:val="single"/>
          <w:lang w:eastAsia="zh-CN"/>
        </w:rPr>
      </w:pPr>
    </w:p>
    <w:p w14:paraId="5B72FEA4" w14:textId="77777777" w:rsidR="00B73244" w:rsidRPr="00B73244" w:rsidRDefault="00B73244" w:rsidP="00B73244">
      <w:pPr>
        <w:numPr>
          <w:ilvl w:val="0"/>
          <w:numId w:val="3"/>
        </w:numPr>
        <w:spacing w:after="0" w:line="240" w:lineRule="auto"/>
        <w:contextualSpacing/>
        <w:jc w:val="both"/>
        <w:rPr>
          <w:rFonts w:ascii="Times New Roman" w:eastAsia="Calibri" w:hAnsi="Times New Roman" w:cs="Times New Roman"/>
          <w:sz w:val="24"/>
          <w:szCs w:val="24"/>
        </w:rPr>
      </w:pPr>
      <w:proofErr w:type="spellStart"/>
      <w:r w:rsidRPr="00B73244">
        <w:rPr>
          <w:rFonts w:ascii="Times New Roman" w:eastAsia="Calibri" w:hAnsi="Times New Roman" w:cs="Times New Roman"/>
          <w:sz w:val="24"/>
          <w:szCs w:val="24"/>
        </w:rPr>
        <w:t>Дуликов</w:t>
      </w:r>
      <w:proofErr w:type="spellEnd"/>
      <w:r w:rsidRPr="00B73244">
        <w:rPr>
          <w:rFonts w:ascii="Times New Roman" w:eastAsia="Calibri" w:hAnsi="Times New Roman" w:cs="Times New Roman"/>
          <w:sz w:val="24"/>
          <w:szCs w:val="24"/>
        </w:rPr>
        <w:t xml:space="preserve"> В.З. Социально-культурная работа за рубежом: учебное пособие.-. Москва, МГИК, 2015 – 180 с.</w:t>
      </w:r>
    </w:p>
    <w:p w14:paraId="659FD369" w14:textId="77777777" w:rsidR="00B73244" w:rsidRPr="00B73244" w:rsidRDefault="00B73244" w:rsidP="00B73244">
      <w:pPr>
        <w:numPr>
          <w:ilvl w:val="0"/>
          <w:numId w:val="3"/>
        </w:numPr>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w:t>
      </w:r>
      <w:proofErr w:type="spellStart"/>
      <w:r w:rsidRPr="00B73244">
        <w:rPr>
          <w:rFonts w:ascii="Times New Roman" w:eastAsia="Calibri" w:hAnsi="Times New Roman" w:cs="Times New Roman"/>
          <w:sz w:val="24"/>
          <w:szCs w:val="24"/>
        </w:rPr>
        <w:t>Мацукевич</w:t>
      </w:r>
      <w:proofErr w:type="spellEnd"/>
      <w:r w:rsidRPr="00B73244">
        <w:rPr>
          <w:rFonts w:ascii="Times New Roman" w:eastAsia="Calibri" w:hAnsi="Times New Roman" w:cs="Times New Roman"/>
          <w:sz w:val="24"/>
          <w:szCs w:val="24"/>
        </w:rPr>
        <w:t xml:space="preserve">, Н.В. </w:t>
      </w:r>
      <w:proofErr w:type="spellStart"/>
      <w:r w:rsidRPr="00B73244">
        <w:rPr>
          <w:rFonts w:ascii="Times New Roman" w:eastAsia="Calibri" w:hAnsi="Times New Roman" w:cs="Times New Roman"/>
          <w:sz w:val="24"/>
          <w:szCs w:val="24"/>
        </w:rPr>
        <w:t>Шарковская</w:t>
      </w:r>
      <w:proofErr w:type="spellEnd"/>
      <w:r w:rsidRPr="00B73244">
        <w:rPr>
          <w:rFonts w:ascii="Times New Roman" w:eastAsia="Calibri" w:hAnsi="Times New Roman" w:cs="Times New Roman"/>
          <w:sz w:val="24"/>
          <w:szCs w:val="24"/>
        </w:rPr>
        <w:t xml:space="preserve"> и др.]; под науч. ред. Н. Н. Ярошенко; ФГБОУ ВО «Московский государственный институт культуры и искусств»; кафедра социально-культурной деятельности МГИК. – 2-е изд., </w:t>
      </w:r>
      <w:proofErr w:type="spellStart"/>
      <w:r w:rsidRPr="00B73244">
        <w:rPr>
          <w:rFonts w:ascii="Times New Roman" w:eastAsia="Calibri" w:hAnsi="Times New Roman" w:cs="Times New Roman"/>
          <w:sz w:val="24"/>
          <w:szCs w:val="24"/>
        </w:rPr>
        <w:t>испр</w:t>
      </w:r>
      <w:proofErr w:type="spellEnd"/>
      <w:proofErr w:type="gramStart"/>
      <w:r w:rsidRPr="00B73244">
        <w:rPr>
          <w:rFonts w:ascii="Times New Roman" w:eastAsia="Calibri" w:hAnsi="Times New Roman" w:cs="Times New Roman"/>
          <w:sz w:val="24"/>
          <w:szCs w:val="24"/>
        </w:rPr>
        <w:t>.</w:t>
      </w:r>
      <w:proofErr w:type="gramEnd"/>
      <w:r w:rsidRPr="00B73244">
        <w:rPr>
          <w:rFonts w:ascii="Times New Roman" w:eastAsia="Calibri" w:hAnsi="Times New Roman" w:cs="Times New Roman"/>
          <w:sz w:val="24"/>
          <w:szCs w:val="24"/>
        </w:rPr>
        <w:t xml:space="preserve"> и доп. – Москва: Изд. Дом МГИК, 2018. – 226 с.</w:t>
      </w:r>
    </w:p>
    <w:p w14:paraId="3F7E4A52" w14:textId="77777777" w:rsidR="00B73244" w:rsidRPr="00B73244" w:rsidRDefault="00B73244" w:rsidP="00B73244">
      <w:pPr>
        <w:widowControl w:val="0"/>
        <w:tabs>
          <w:tab w:val="left" w:pos="1080"/>
        </w:tabs>
        <w:snapToGrid w:val="0"/>
        <w:spacing w:after="0" w:line="240" w:lineRule="auto"/>
        <w:ind w:firstLine="601"/>
        <w:jc w:val="both"/>
        <w:rPr>
          <w:rFonts w:ascii="Times New Roman" w:eastAsia="Times New Roman" w:hAnsi="Times New Roman" w:cs="Times New Roman"/>
          <w:bCs/>
          <w:sz w:val="24"/>
          <w:szCs w:val="24"/>
          <w:lang w:eastAsia="zh-CN"/>
        </w:rPr>
      </w:pPr>
    </w:p>
    <w:p w14:paraId="6AF60A32" w14:textId="77777777" w:rsidR="00B73244" w:rsidRPr="00B73244" w:rsidRDefault="00B73244" w:rsidP="00B73244">
      <w:pPr>
        <w:widowControl w:val="0"/>
        <w:tabs>
          <w:tab w:val="left" w:pos="1080"/>
        </w:tabs>
        <w:snapToGrid w:val="0"/>
        <w:spacing w:after="0" w:line="240" w:lineRule="auto"/>
        <w:ind w:firstLine="601"/>
        <w:jc w:val="center"/>
        <w:rPr>
          <w:rFonts w:ascii="Times New Roman" w:eastAsia="Times New Roman" w:hAnsi="Times New Roman" w:cs="Times New Roman"/>
          <w:b/>
          <w:i/>
          <w:sz w:val="24"/>
          <w:szCs w:val="24"/>
          <w:u w:val="single"/>
          <w:lang w:eastAsia="zh-CN"/>
        </w:rPr>
      </w:pPr>
      <w:r w:rsidRPr="00B73244">
        <w:rPr>
          <w:rFonts w:ascii="Times New Roman" w:eastAsia="Times New Roman" w:hAnsi="Times New Roman" w:cs="Times New Roman"/>
          <w:b/>
          <w:i/>
          <w:sz w:val="24"/>
          <w:szCs w:val="24"/>
          <w:u w:val="single"/>
          <w:lang w:eastAsia="zh-CN"/>
        </w:rPr>
        <w:t>Дополнительная литература</w:t>
      </w:r>
    </w:p>
    <w:p w14:paraId="7BF21B45" w14:textId="77777777" w:rsidR="00B73244" w:rsidRPr="00B73244" w:rsidRDefault="00B73244" w:rsidP="00B73244">
      <w:pPr>
        <w:widowControl w:val="0"/>
        <w:tabs>
          <w:tab w:val="left" w:pos="1080"/>
        </w:tabs>
        <w:snapToGrid w:val="0"/>
        <w:spacing w:after="0" w:line="240" w:lineRule="auto"/>
        <w:ind w:firstLine="601"/>
        <w:jc w:val="both"/>
        <w:rPr>
          <w:rFonts w:ascii="Times New Roman" w:eastAsia="Times New Roman" w:hAnsi="Times New Roman" w:cs="Times New Roman"/>
          <w:b/>
          <w:i/>
          <w:sz w:val="24"/>
          <w:szCs w:val="24"/>
          <w:u w:val="single"/>
          <w:lang w:eastAsia="zh-CN"/>
        </w:rPr>
      </w:pPr>
    </w:p>
    <w:p w14:paraId="120D10B1" w14:textId="77777777" w:rsidR="00B73244" w:rsidRPr="00B73244" w:rsidRDefault="00B73244" w:rsidP="00B73244">
      <w:pPr>
        <w:numPr>
          <w:ilvl w:val="0"/>
          <w:numId w:val="4"/>
        </w:numPr>
        <w:spacing w:after="0" w:line="240" w:lineRule="auto"/>
        <w:contextualSpacing/>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Связи с общественностью в социально-культурной деятельности [Электронный ресурс] : словарь-справочник для студентов, обучающихся по направлению подготовки 51.03.03 Социально-культурная деятельность / Б.С. </w:t>
      </w:r>
      <w:proofErr w:type="spellStart"/>
      <w:r w:rsidRPr="00B73244">
        <w:rPr>
          <w:rFonts w:ascii="Times New Roman" w:eastAsia="Calibri" w:hAnsi="Times New Roman" w:cs="Times New Roman"/>
          <w:sz w:val="24"/>
          <w:szCs w:val="24"/>
        </w:rPr>
        <w:t>Сафаралиев</w:t>
      </w:r>
      <w:proofErr w:type="spellEnd"/>
      <w:r w:rsidRPr="00B73244">
        <w:rPr>
          <w:rFonts w:ascii="Times New Roman" w:eastAsia="Calibri" w:hAnsi="Times New Roman" w:cs="Times New Roman"/>
          <w:sz w:val="24"/>
          <w:szCs w:val="24"/>
        </w:rPr>
        <w:t xml:space="preserve">, </w:t>
      </w:r>
      <w:proofErr w:type="spellStart"/>
      <w:r w:rsidRPr="00B73244">
        <w:rPr>
          <w:rFonts w:ascii="Times New Roman" w:eastAsia="Calibri" w:hAnsi="Times New Roman" w:cs="Times New Roman"/>
          <w:sz w:val="24"/>
          <w:szCs w:val="24"/>
        </w:rPr>
        <w:t>Челяб</w:t>
      </w:r>
      <w:proofErr w:type="spellEnd"/>
      <w:r w:rsidRPr="00B73244">
        <w:rPr>
          <w:rFonts w:ascii="Times New Roman" w:eastAsia="Calibri" w:hAnsi="Times New Roman" w:cs="Times New Roman"/>
          <w:sz w:val="24"/>
          <w:szCs w:val="24"/>
        </w:rPr>
        <w:t xml:space="preserve">. гос. ин-т культуры .— Челябинск : ЧГИК, 2016 .— 142 с. — ISBN 978-5-94839-562-3 .— (ЭБС : «РУКОНТ», 2018. Режим доступа: </w:t>
      </w:r>
      <w:hyperlink r:id="rId7" w:history="1">
        <w:r w:rsidRPr="00B73244">
          <w:rPr>
            <w:rFonts w:ascii="Times New Roman" w:eastAsia="Calibri" w:hAnsi="Times New Roman" w:cs="Times New Roman"/>
            <w:color w:val="0000FF"/>
            <w:sz w:val="24"/>
            <w:szCs w:val="24"/>
            <w:u w:val="single"/>
          </w:rPr>
          <w:t>https://lib.rucont.ru/efd/631984</w:t>
        </w:r>
      </w:hyperlink>
      <w:r w:rsidRPr="00B73244">
        <w:rPr>
          <w:rFonts w:ascii="Times New Roman" w:eastAsia="Calibri" w:hAnsi="Times New Roman" w:cs="Times New Roman"/>
          <w:sz w:val="24"/>
          <w:szCs w:val="24"/>
        </w:rPr>
        <w:t>).</w:t>
      </w:r>
    </w:p>
    <w:p w14:paraId="1A461C10" w14:textId="66E2E0FC" w:rsidR="00B73244" w:rsidRPr="00B73244" w:rsidRDefault="00B73244" w:rsidP="00B73244">
      <w:pPr>
        <w:numPr>
          <w:ilvl w:val="0"/>
          <w:numId w:val="4"/>
        </w:numPr>
        <w:spacing w:after="0" w:line="240" w:lineRule="auto"/>
        <w:contextualSpacing/>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lastRenderedPageBreak/>
        <w:t xml:space="preserve">Социальное проектирование в эпоху культурных трансформаций. Монография. – </w:t>
      </w:r>
      <w:proofErr w:type="gramStart"/>
      <w:r w:rsidRPr="00B73244">
        <w:rPr>
          <w:rFonts w:ascii="Times New Roman" w:eastAsia="Calibri" w:hAnsi="Times New Roman" w:cs="Times New Roman"/>
          <w:sz w:val="24"/>
          <w:szCs w:val="24"/>
        </w:rPr>
        <w:t>Москва :</w:t>
      </w:r>
      <w:proofErr w:type="gramEnd"/>
      <w:r w:rsidRPr="00B73244">
        <w:rPr>
          <w:rFonts w:ascii="Times New Roman" w:eastAsia="Calibri" w:hAnsi="Times New Roman" w:cs="Times New Roman"/>
          <w:sz w:val="24"/>
          <w:szCs w:val="24"/>
        </w:rPr>
        <w:t xml:space="preserve"> Институт философии, 2008 — 271 с. (ЭБС : «Национальная электронная библиотека», 2018. Режим доступа: https://нэб.рф/catalog/000199_000009_004315476/). </w:t>
      </w:r>
    </w:p>
    <w:p w14:paraId="0EAF496A" w14:textId="77777777" w:rsidR="00B73244" w:rsidRPr="00B73244" w:rsidRDefault="00B73244" w:rsidP="00B73244">
      <w:pPr>
        <w:widowControl w:val="0"/>
        <w:numPr>
          <w:ilvl w:val="0"/>
          <w:numId w:val="4"/>
        </w:numPr>
        <w:tabs>
          <w:tab w:val="left" w:pos="1080"/>
        </w:tabs>
        <w:snapToGrid w:val="0"/>
        <w:spacing w:after="0" w:line="240" w:lineRule="auto"/>
        <w:jc w:val="both"/>
        <w:rPr>
          <w:rFonts w:ascii="Times New Roman" w:eastAsia="Calibri" w:hAnsi="Times New Roman" w:cs="Times New Roman"/>
          <w:sz w:val="24"/>
          <w:szCs w:val="24"/>
        </w:rPr>
      </w:pPr>
      <w:r w:rsidRPr="00B73244">
        <w:rPr>
          <w:rFonts w:ascii="Times New Roman" w:eastAsia="Calibri" w:hAnsi="Times New Roman" w:cs="Times New Roman"/>
          <w:sz w:val="24"/>
          <w:szCs w:val="24"/>
        </w:rPr>
        <w:t xml:space="preserve">Чижиков </w:t>
      </w:r>
      <w:proofErr w:type="spellStart"/>
      <w:proofErr w:type="gramStart"/>
      <w:r w:rsidRPr="00B73244">
        <w:rPr>
          <w:rFonts w:ascii="Times New Roman" w:eastAsia="Calibri" w:hAnsi="Times New Roman" w:cs="Times New Roman"/>
          <w:sz w:val="24"/>
          <w:szCs w:val="24"/>
        </w:rPr>
        <w:t>В.М.,Чижиков</w:t>
      </w:r>
      <w:proofErr w:type="spellEnd"/>
      <w:proofErr w:type="gramEnd"/>
      <w:r w:rsidRPr="00B73244">
        <w:rPr>
          <w:rFonts w:ascii="Times New Roman" w:eastAsia="Calibri" w:hAnsi="Times New Roman" w:cs="Times New Roman"/>
          <w:sz w:val="24"/>
          <w:szCs w:val="24"/>
        </w:rPr>
        <w:t xml:space="preserve"> В.В. Теория и практика социокультурного менеджмента: Учебник. - М.: МГУКИ, 2008 - 611 с.</w:t>
      </w:r>
    </w:p>
    <w:p w14:paraId="75A01270" w14:textId="77777777" w:rsidR="00B73244" w:rsidRPr="00B73244" w:rsidRDefault="00B73244" w:rsidP="00B73244">
      <w:pPr>
        <w:tabs>
          <w:tab w:val="left" w:pos="1134"/>
          <w:tab w:val="right" w:leader="underscore" w:pos="8505"/>
        </w:tabs>
        <w:spacing w:after="0" w:line="360" w:lineRule="auto"/>
        <w:ind w:left="1080"/>
        <w:contextualSpacing/>
        <w:jc w:val="both"/>
        <w:rPr>
          <w:rFonts w:ascii="Times New Roman" w:eastAsia="Calibri" w:hAnsi="Times New Roman" w:cs="Times New Roman"/>
          <w:sz w:val="24"/>
          <w:szCs w:val="24"/>
          <w:u w:val="single"/>
        </w:rPr>
      </w:pPr>
      <w:r w:rsidRPr="00B73244">
        <w:rPr>
          <w:rFonts w:ascii="Times New Roman" w:eastAsia="Calibri" w:hAnsi="Times New Roman" w:cs="Times New Roman"/>
          <w:b/>
          <w:sz w:val="24"/>
          <w:szCs w:val="24"/>
        </w:rPr>
        <w:t>Перечень современных профессиональных баз данных</w:t>
      </w:r>
    </w:p>
    <w:p w14:paraId="18F055F7" w14:textId="77777777" w:rsidR="00B73244" w:rsidRPr="00B73244" w:rsidRDefault="00B73244" w:rsidP="00B73244">
      <w:pPr>
        <w:widowControl w:val="0"/>
        <w:snapToGrid w:val="0"/>
        <w:spacing w:after="0" w:line="240" w:lineRule="auto"/>
        <w:jc w:val="both"/>
        <w:rPr>
          <w:rFonts w:ascii="Times New Roman" w:eastAsia="Calibri" w:hAnsi="Times New Roman" w:cs="Times New Roman"/>
          <w:bCs/>
          <w:sz w:val="24"/>
          <w:szCs w:val="24"/>
          <w:u w:val="single"/>
          <w:lang w:eastAsia="zh-CN"/>
        </w:rPr>
      </w:pPr>
      <w:r w:rsidRPr="00B73244">
        <w:rPr>
          <w:rFonts w:ascii="Times New Roman" w:eastAsia="Calibri" w:hAnsi="Times New Roman" w:cs="Times New Roman"/>
          <w:bCs/>
          <w:sz w:val="24"/>
          <w:szCs w:val="24"/>
          <w:lang w:eastAsia="zh-CN"/>
        </w:rPr>
        <w:t>http://www.consultant.ru/</w:t>
      </w:r>
      <w:r w:rsidRPr="00B73244">
        <w:rPr>
          <w:rFonts w:ascii="Times New Roman" w:eastAsia="Calibri" w:hAnsi="Times New Roman" w:cs="Times New Roman"/>
          <w:bCs/>
          <w:sz w:val="24"/>
          <w:szCs w:val="24"/>
          <w:u w:val="single"/>
          <w:lang w:eastAsia="zh-CN"/>
        </w:rPr>
        <w:t xml:space="preserve"> - </w:t>
      </w:r>
      <w:r w:rsidRPr="00B73244">
        <w:rPr>
          <w:rFonts w:ascii="Times New Roman" w:eastAsia="Calibri" w:hAnsi="Times New Roman" w:cs="Times New Roman"/>
          <w:bCs/>
          <w:sz w:val="24"/>
          <w:szCs w:val="24"/>
          <w:lang w:eastAsia="zh-CN"/>
        </w:rPr>
        <w:t>справочно-правовая система «Консультант плюс»</w:t>
      </w:r>
    </w:p>
    <w:p w14:paraId="571EA132" w14:textId="77777777" w:rsidR="00B73244" w:rsidRPr="00B73244" w:rsidRDefault="00B73244" w:rsidP="00B73244">
      <w:pPr>
        <w:spacing w:after="0" w:line="276" w:lineRule="auto"/>
        <w:ind w:firstLine="709"/>
        <w:jc w:val="center"/>
        <w:rPr>
          <w:rFonts w:ascii="Times New Roman" w:eastAsia="Times New Roman" w:hAnsi="Times New Roman" w:cs="Times New Roman"/>
          <w:b/>
          <w:sz w:val="24"/>
          <w:szCs w:val="24"/>
          <w:lang w:eastAsia="ru-RU"/>
        </w:rPr>
      </w:pPr>
      <w:r w:rsidRPr="00B73244">
        <w:rPr>
          <w:rFonts w:ascii="Times New Roman" w:eastAsia="Calibri" w:hAnsi="Times New Roman" w:cs="Times New Roman"/>
          <w:bCs/>
          <w:sz w:val="24"/>
          <w:szCs w:val="24"/>
          <w:lang w:eastAsia="zh-CN"/>
        </w:rPr>
        <w:t>https://elibrary.ru/</w:t>
      </w:r>
      <w:r w:rsidRPr="00B73244">
        <w:rPr>
          <w:rFonts w:ascii="Times New Roman" w:eastAsia="Calibri" w:hAnsi="Times New Roman" w:cs="Times New Roman"/>
          <w:bCs/>
          <w:sz w:val="24"/>
          <w:szCs w:val="24"/>
          <w:u w:val="single"/>
          <w:lang w:eastAsia="zh-CN"/>
        </w:rPr>
        <w:t xml:space="preserve"> - </w:t>
      </w:r>
      <w:r w:rsidRPr="00B73244">
        <w:rPr>
          <w:rFonts w:ascii="Times New Roman" w:eastAsia="Calibri" w:hAnsi="Times New Roman" w:cs="Times New Roman"/>
          <w:bCs/>
          <w:sz w:val="24"/>
          <w:szCs w:val="24"/>
          <w:lang w:eastAsia="zh-CN"/>
        </w:rPr>
        <w:t>Научная электронная библиотека</w:t>
      </w:r>
    </w:p>
    <w:p w14:paraId="4D1AEB68" w14:textId="77777777" w:rsidR="00B73244" w:rsidRPr="00B73244" w:rsidRDefault="00B73244" w:rsidP="00B73244">
      <w:pPr>
        <w:spacing w:after="0" w:line="240" w:lineRule="auto"/>
        <w:jc w:val="both"/>
        <w:rPr>
          <w:rFonts w:ascii="Times New Roman" w:eastAsia="Calibri" w:hAnsi="Times New Roman" w:cs="Times New Roman"/>
          <w:b/>
          <w:sz w:val="24"/>
          <w:szCs w:val="24"/>
          <w:lang w:eastAsia="ru-RU"/>
        </w:rPr>
      </w:pPr>
    </w:p>
    <w:p w14:paraId="1CC5D25F" w14:textId="77777777" w:rsidR="00B73244" w:rsidRPr="00B73244" w:rsidRDefault="00B73244" w:rsidP="00B73244">
      <w:pPr>
        <w:pBdr>
          <w:top w:val="single" w:sz="4" w:space="0"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 w:val="24"/>
          <w:szCs w:val="24"/>
          <w:lang w:eastAsia="zh-CN"/>
        </w:rPr>
      </w:pPr>
      <w:r w:rsidRPr="00B73244">
        <w:rPr>
          <w:rFonts w:ascii="Times New Roman" w:eastAsia="Calibri" w:hAnsi="Times New Roman" w:cs="Times New Roman"/>
          <w:sz w:val="24"/>
          <w:szCs w:val="24"/>
          <w:lang w:eastAsia="zh-CN"/>
        </w:rPr>
        <w:t xml:space="preserve">Разработано в соответствии с требованиями ФГОС ВО </w:t>
      </w:r>
    </w:p>
    <w:p w14:paraId="6C2434F7" w14:textId="49849518" w:rsidR="00B73244" w:rsidRPr="00B73244" w:rsidRDefault="00B73244" w:rsidP="00B73244">
      <w:pPr>
        <w:pBdr>
          <w:top w:val="single" w:sz="4" w:space="0"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 w:val="24"/>
          <w:szCs w:val="24"/>
          <w:lang w:eastAsia="zh-CN"/>
        </w:rPr>
      </w:pPr>
      <w:r w:rsidRPr="00B73244">
        <w:rPr>
          <w:rFonts w:ascii="Times New Roman" w:eastAsia="Calibri" w:hAnsi="Times New Roman" w:cs="Times New Roman"/>
          <w:sz w:val="24"/>
          <w:szCs w:val="24"/>
          <w:lang w:eastAsia="zh-CN"/>
        </w:rPr>
        <w:t xml:space="preserve">Составитель: проф., доктор </w:t>
      </w:r>
      <w:proofErr w:type="spellStart"/>
      <w:proofErr w:type="gramStart"/>
      <w:r w:rsidRPr="00B73244">
        <w:rPr>
          <w:rFonts w:ascii="Times New Roman" w:eastAsia="Calibri" w:hAnsi="Times New Roman" w:cs="Times New Roman"/>
          <w:sz w:val="24"/>
          <w:szCs w:val="24"/>
          <w:lang w:eastAsia="zh-CN"/>
        </w:rPr>
        <w:t>пед.наук</w:t>
      </w:r>
      <w:proofErr w:type="spellEnd"/>
      <w:proofErr w:type="gramEnd"/>
      <w:r w:rsidRPr="00B73244">
        <w:rPr>
          <w:rFonts w:ascii="Times New Roman" w:eastAsia="Calibri" w:hAnsi="Times New Roman" w:cs="Times New Roman"/>
          <w:sz w:val="24"/>
          <w:szCs w:val="24"/>
          <w:lang w:eastAsia="zh-CN"/>
        </w:rPr>
        <w:t xml:space="preserve">  </w:t>
      </w:r>
      <w:proofErr w:type="spellStart"/>
      <w:r w:rsidRPr="00B73244">
        <w:rPr>
          <w:rFonts w:ascii="Times New Roman" w:eastAsia="Calibri" w:hAnsi="Times New Roman" w:cs="Times New Roman"/>
          <w:sz w:val="24"/>
          <w:szCs w:val="24"/>
          <w:lang w:eastAsia="zh-CN"/>
        </w:rPr>
        <w:t>О.Ю.Мацукевич</w:t>
      </w:r>
      <w:proofErr w:type="spellEnd"/>
    </w:p>
    <w:p w14:paraId="0AC0E7D5" w14:textId="77777777" w:rsidR="00B73244" w:rsidRPr="00B73244" w:rsidRDefault="00B73244" w:rsidP="00B73244">
      <w:pPr>
        <w:spacing w:after="0" w:line="240" w:lineRule="auto"/>
        <w:jc w:val="center"/>
        <w:rPr>
          <w:rFonts w:ascii="Times New Roman" w:eastAsia="Times New Roman" w:hAnsi="Times New Roman" w:cs="Times New Roman"/>
          <w:b/>
          <w:bCs/>
          <w:sz w:val="24"/>
          <w:szCs w:val="24"/>
          <w:vertAlign w:val="superscript"/>
          <w:lang w:eastAsia="ru-RU"/>
        </w:rPr>
      </w:pPr>
      <w:bookmarkStart w:id="1" w:name="_GoBack"/>
      <w:bookmarkEnd w:id="1"/>
    </w:p>
    <w:p w14:paraId="258A7D6B" w14:textId="77777777" w:rsidR="00B73244" w:rsidRPr="00B73244" w:rsidRDefault="00B73244" w:rsidP="00B73244">
      <w:pPr>
        <w:spacing w:after="0" w:line="240" w:lineRule="auto"/>
        <w:jc w:val="center"/>
        <w:rPr>
          <w:rFonts w:ascii="Times New Roman" w:eastAsia="Times New Roman" w:hAnsi="Times New Roman" w:cs="Times New Roman"/>
          <w:b/>
          <w:bCs/>
          <w:sz w:val="24"/>
          <w:szCs w:val="24"/>
          <w:vertAlign w:val="superscript"/>
          <w:lang w:eastAsia="ru-RU"/>
        </w:rPr>
      </w:pPr>
    </w:p>
    <w:p w14:paraId="6E0F7AC7" w14:textId="77777777" w:rsidR="00797D47" w:rsidRPr="00B73244" w:rsidRDefault="00797D47">
      <w:pPr>
        <w:rPr>
          <w:sz w:val="24"/>
          <w:szCs w:val="24"/>
        </w:rPr>
      </w:pPr>
    </w:p>
    <w:sectPr w:rsidR="00797D47" w:rsidRPr="00B7324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E7110" w14:textId="77777777" w:rsidR="00237E92" w:rsidRDefault="00237E92" w:rsidP="00B73244">
      <w:pPr>
        <w:spacing w:after="0" w:line="240" w:lineRule="auto"/>
      </w:pPr>
      <w:r>
        <w:separator/>
      </w:r>
    </w:p>
  </w:endnote>
  <w:endnote w:type="continuationSeparator" w:id="0">
    <w:p w14:paraId="63D11D34" w14:textId="77777777" w:rsidR="00237E92" w:rsidRDefault="00237E92" w:rsidP="00B73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8878214"/>
      <w:docPartObj>
        <w:docPartGallery w:val="Page Numbers (Bottom of Page)"/>
        <w:docPartUnique/>
      </w:docPartObj>
    </w:sdtPr>
    <w:sdtEndPr/>
    <w:sdtContent>
      <w:p w14:paraId="3E51C6E6" w14:textId="07CEE1B7" w:rsidR="00B73244" w:rsidRDefault="00B73244">
        <w:pPr>
          <w:pStyle w:val="a5"/>
          <w:jc w:val="right"/>
        </w:pPr>
        <w:r>
          <w:fldChar w:fldCharType="begin"/>
        </w:r>
        <w:r>
          <w:instrText>PAGE   \* MERGEFORMAT</w:instrText>
        </w:r>
        <w:r>
          <w:fldChar w:fldCharType="separate"/>
        </w:r>
        <w:r>
          <w:t>2</w:t>
        </w:r>
        <w:r>
          <w:fldChar w:fldCharType="end"/>
        </w:r>
      </w:p>
    </w:sdtContent>
  </w:sdt>
  <w:p w14:paraId="2304DE8C" w14:textId="77777777" w:rsidR="00B73244" w:rsidRDefault="00B732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DF32A" w14:textId="77777777" w:rsidR="00237E92" w:rsidRDefault="00237E92" w:rsidP="00B73244">
      <w:pPr>
        <w:spacing w:after="0" w:line="240" w:lineRule="auto"/>
      </w:pPr>
      <w:r>
        <w:separator/>
      </w:r>
    </w:p>
  </w:footnote>
  <w:footnote w:type="continuationSeparator" w:id="0">
    <w:p w14:paraId="76D5B3FF" w14:textId="77777777" w:rsidR="00237E92" w:rsidRDefault="00237E92" w:rsidP="00B73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5A19C9"/>
    <w:multiLevelType w:val="hybridMultilevel"/>
    <w:tmpl w:val="1DE8C436"/>
    <w:lvl w:ilvl="0" w:tplc="99D4E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179460E"/>
    <w:multiLevelType w:val="hybridMultilevel"/>
    <w:tmpl w:val="9DA668BC"/>
    <w:lvl w:ilvl="0" w:tplc="99D4E8F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96918"/>
    <w:multiLevelType w:val="hybridMultilevel"/>
    <w:tmpl w:val="8B3A9A30"/>
    <w:lvl w:ilvl="0" w:tplc="19540F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64B7015C"/>
    <w:multiLevelType w:val="hybridMultilevel"/>
    <w:tmpl w:val="047077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44"/>
    <w:rsid w:val="001F4078"/>
    <w:rsid w:val="00237E92"/>
    <w:rsid w:val="0037110D"/>
    <w:rsid w:val="00797D47"/>
    <w:rsid w:val="00B73244"/>
    <w:rsid w:val="00BF0905"/>
    <w:rsid w:val="00E423E0"/>
    <w:rsid w:val="00E70BEC"/>
    <w:rsid w:val="00F93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D1E7"/>
  <w15:chartTrackingRefBased/>
  <w15:docId w15:val="{E31E73BC-0740-43E0-BAAD-0A713C46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24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73244"/>
  </w:style>
  <w:style w:type="paragraph" w:styleId="a5">
    <w:name w:val="footer"/>
    <w:basedOn w:val="a"/>
    <w:link w:val="a6"/>
    <w:uiPriority w:val="99"/>
    <w:unhideWhenUsed/>
    <w:rsid w:val="00B7324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73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b.rucont.ru/efd/6319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2832</Words>
  <Characters>16147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Мацукевич</dc:creator>
  <cp:keywords/>
  <dc:description/>
  <cp:lastModifiedBy>Лев Орлов</cp:lastModifiedBy>
  <cp:revision>6</cp:revision>
  <dcterms:created xsi:type="dcterms:W3CDTF">2022-02-27T17:43:00Z</dcterms:created>
  <dcterms:modified xsi:type="dcterms:W3CDTF">2022-08-29T20:28:00Z</dcterms:modified>
</cp:coreProperties>
</file>